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FE1" w:rsidRPr="00EC0FE1" w:rsidRDefault="00EC0FE1" w:rsidP="00EC0FE1">
      <w:pPr>
        <w:numPr>
          <w:ilvl w:val="0"/>
          <w:numId w:val="2"/>
        </w:numPr>
        <w:spacing w:after="0" w:line="300" w:lineRule="atLeast"/>
        <w:ind w:left="0"/>
        <w:textAlignment w:val="baseline"/>
        <w:rPr>
          <w:rFonts w:ascii="Helvetica" w:eastAsia="Times New Roman" w:hAnsi="Helvetica" w:cs="Helvetica"/>
          <w:color w:val="3BB8FF"/>
          <w:sz w:val="20"/>
          <w:szCs w:val="20"/>
          <w:lang w:eastAsia="es-AR"/>
        </w:rPr>
      </w:pPr>
      <w:r w:rsidRPr="00EC0FE1">
        <w:rPr>
          <w:rFonts w:ascii="Helvetica" w:eastAsia="Times New Roman" w:hAnsi="Helvetica" w:cs="Helvetica"/>
          <w:color w:val="3BB8FF"/>
          <w:sz w:val="20"/>
          <w:szCs w:val="20"/>
          <w:lang w:eastAsia="es-AR"/>
        </w:rPr>
        <w:t>Astrología en la Biblia: Desvelando ocultismo en los textos</w:t>
      </w:r>
    </w:p>
    <w:p w:rsidR="00EC0FE1" w:rsidRPr="00EC0FE1" w:rsidRDefault="00EC0FE1" w:rsidP="00EC0FE1">
      <w:pPr>
        <w:spacing w:after="225" w:line="270" w:lineRule="atLeast"/>
        <w:jc w:val="both"/>
        <w:textAlignment w:val="baseline"/>
        <w:outlineLvl w:val="1"/>
        <w:rPr>
          <w:rFonts w:ascii="Helvetica" w:eastAsia="Times New Roman" w:hAnsi="Helvetica" w:cs="Helvetica"/>
          <w:b/>
          <w:bCs/>
          <w:color w:val="5F5F5F"/>
          <w:sz w:val="30"/>
          <w:szCs w:val="30"/>
          <w:lang w:eastAsia="es-AR"/>
        </w:rPr>
      </w:pPr>
      <w:r>
        <w:rPr>
          <w:rFonts w:ascii="Helvetica" w:eastAsia="Times New Roman" w:hAnsi="Helvetica" w:cs="Helvetica"/>
          <w:b/>
          <w:bCs/>
          <w:noProof/>
          <w:color w:val="5F5F5F"/>
          <w:sz w:val="30"/>
          <w:szCs w:val="30"/>
          <w:lang w:eastAsia="es-AR"/>
        </w:rPr>
        <w:drawing>
          <wp:inline distT="0" distB="0" distL="0" distR="0">
            <wp:extent cx="3810000" cy="2143125"/>
            <wp:effectExtent l="0" t="0" r="0" b="9525"/>
            <wp:docPr id="21" name="Imagen 21" descr="bib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bl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143125"/>
                    </a:xfrm>
                    <a:prstGeom prst="rect">
                      <a:avLst/>
                    </a:prstGeom>
                    <a:noFill/>
                    <a:ln>
                      <a:noFill/>
                    </a:ln>
                  </pic:spPr>
                </pic:pic>
              </a:graphicData>
            </a:graphic>
          </wp:inline>
        </w:drawing>
      </w:r>
    </w:p>
    <w:p w:rsidR="00EC0FE1" w:rsidRPr="00EC0FE1" w:rsidRDefault="00EC0FE1" w:rsidP="00EC0FE1">
      <w:pPr>
        <w:spacing w:after="0" w:line="270" w:lineRule="atLeast"/>
        <w:jc w:val="both"/>
        <w:textAlignment w:val="baseline"/>
        <w:rPr>
          <w:rFonts w:ascii="Helvetica" w:eastAsia="Times New Roman" w:hAnsi="Helvetica" w:cs="Helvetica"/>
          <w:color w:val="5F5F5F"/>
          <w:sz w:val="20"/>
          <w:szCs w:val="20"/>
          <w:lang w:eastAsia="es-AR"/>
        </w:rPr>
      </w:pPr>
      <w:r w:rsidRPr="00EC0FE1">
        <w:rPr>
          <w:rFonts w:ascii="Helvetica" w:eastAsia="Times New Roman" w:hAnsi="Helvetica" w:cs="Helvetica"/>
          <w:color w:val="5F5F5F"/>
          <w:sz w:val="20"/>
          <w:szCs w:val="20"/>
          <w:lang w:eastAsia="es-AR"/>
        </w:rPr>
        <w:t>Sabios de todos los tiempos han mantenido el saber oculto a los ojos de los que no estaban preparados para ver. Siempre ha sido así, y así siempre debe ser, pues como reza aquel conocido dicho Zen: “Cuando el discípulo está preparado, aparece el Maestro”.</w:t>
      </w:r>
      <w:r w:rsidRPr="00EC0FE1">
        <w:rPr>
          <w:rFonts w:ascii="Helvetica" w:eastAsia="Times New Roman" w:hAnsi="Helvetica" w:cs="Helvetica"/>
          <w:color w:val="5F5F5F"/>
          <w:sz w:val="20"/>
          <w:szCs w:val="20"/>
          <w:lang w:eastAsia="es-AR"/>
        </w:rPr>
        <w:br/>
        <w:t>El ocultismo es sano en sí mismo, pues siempre </w:t>
      </w:r>
      <w:r w:rsidRPr="00EC0FE1">
        <w:rPr>
          <w:rFonts w:ascii="Helvetica" w:eastAsia="Times New Roman" w:hAnsi="Helvetica" w:cs="Helvetica"/>
          <w:b/>
          <w:bCs/>
          <w:color w:val="5F5F5F"/>
          <w:sz w:val="20"/>
          <w:szCs w:val="20"/>
          <w:bdr w:val="none" w:sz="0" w:space="0" w:color="auto" w:frame="1"/>
          <w:lang w:eastAsia="es-AR"/>
        </w:rPr>
        <w:t>ha permitido conservar las grandes enseñanzas a través del simbolismo, evitando ser destruído por Inquisiciones y todo tipo de censuras humanas</w:t>
      </w:r>
      <w:r w:rsidRPr="00EC0FE1">
        <w:rPr>
          <w:rFonts w:ascii="Helvetica" w:eastAsia="Times New Roman" w:hAnsi="Helvetica" w:cs="Helvetica"/>
          <w:color w:val="5F5F5F"/>
          <w:sz w:val="20"/>
          <w:szCs w:val="20"/>
          <w:lang w:eastAsia="es-AR"/>
        </w:rPr>
        <w:t>.</w:t>
      </w:r>
      <w:r w:rsidRPr="00EC0FE1">
        <w:rPr>
          <w:rFonts w:ascii="Helvetica" w:eastAsia="Times New Roman" w:hAnsi="Helvetica" w:cs="Helvetica"/>
          <w:color w:val="5F5F5F"/>
          <w:sz w:val="20"/>
          <w:szCs w:val="20"/>
          <w:lang w:eastAsia="es-AR"/>
        </w:rPr>
        <w:br/>
        <w:t>El ocultismo no está relacionado con la magia negra, ni con las intenciones negativas, sólo está relacionado con la oscuridad, la sana y natural oscuridad, allí donde la Luz no permite ver con claridad.</w:t>
      </w:r>
      <w:r w:rsidRPr="00EC0FE1">
        <w:rPr>
          <w:rFonts w:ascii="Helvetica" w:eastAsia="Times New Roman" w:hAnsi="Helvetica" w:cs="Helvetica"/>
          <w:color w:val="5F5F5F"/>
          <w:sz w:val="20"/>
          <w:szCs w:val="20"/>
          <w:lang w:eastAsia="es-AR"/>
        </w:rPr>
        <w:br/>
        <w:t>Los portadores de misterios muy a menudo se han valido de esa oscuridad, de la necedad ajena, para depositar enseñanzas, tanto en sus textos, en la construcción de catedrales o en cualquier obra que realizaran. Por todas partes depositan su simbolismo, el “dedo que señala la Luna”, encontrando incluso hoy en dia ese simbolismo en los sitios aparentemente más inhóspitos; desde los dibujos animados que veíamos cuando éramos más jóvenes, hasta en los videoclips de la MTV, en los cuentos y juegos de mesa tradicionales… nada escapa al sello de los portadores de ese misterio; todo lo inculcado señala sutilmente a esas enseñanzas esotéricas, siendo la población educada en esos misterios sin ser consciente de ellos. Basta una pequeña chispa iniciática para despertarlos…</w:t>
      </w:r>
    </w:p>
    <w:p w:rsidR="00EC0FE1" w:rsidRPr="00EC0FE1" w:rsidRDefault="00EC0FE1" w:rsidP="00EC0FE1">
      <w:pPr>
        <w:spacing w:after="0" w:line="270" w:lineRule="atLeast"/>
        <w:jc w:val="both"/>
        <w:textAlignment w:val="baseline"/>
        <w:rPr>
          <w:rFonts w:ascii="Helvetica" w:eastAsia="Times New Roman" w:hAnsi="Helvetica" w:cs="Helvetica"/>
          <w:color w:val="5F5F5F"/>
          <w:sz w:val="20"/>
          <w:szCs w:val="20"/>
          <w:lang w:eastAsia="es-AR"/>
        </w:rPr>
      </w:pPr>
      <w:r w:rsidRPr="00EC0FE1">
        <w:rPr>
          <w:rFonts w:ascii="Helvetica" w:eastAsia="Times New Roman" w:hAnsi="Helvetica" w:cs="Helvetica"/>
          <w:color w:val="5F5F5F"/>
          <w:sz w:val="20"/>
          <w:szCs w:val="20"/>
          <w:lang w:eastAsia="es-AR"/>
        </w:rPr>
        <w:t>Como no podía ser diferente, los profetas bíblicos se comportaban del mismo modo. Los libros bíblicos están cargados de simbolismo, explicando en ellos los movimientos de Los Cielos y su funcionamiento. Si bien los sacerdotes que tienen un entendimiento mercurial pocas veces saben leer más allá de las palabras, el entendimiento jovial permite ser capaz de leer entre lineas.</w:t>
      </w:r>
      <w:r w:rsidRPr="00EC0FE1">
        <w:rPr>
          <w:rFonts w:ascii="Helvetica" w:eastAsia="Times New Roman" w:hAnsi="Helvetica" w:cs="Helvetica"/>
          <w:color w:val="5F5F5F"/>
          <w:sz w:val="20"/>
          <w:szCs w:val="20"/>
          <w:lang w:eastAsia="es-AR"/>
        </w:rPr>
        <w:br/>
      </w:r>
      <w:r w:rsidRPr="00EC0FE1">
        <w:rPr>
          <w:rFonts w:ascii="Helvetica" w:eastAsia="Times New Roman" w:hAnsi="Helvetica" w:cs="Helvetica"/>
          <w:b/>
          <w:bCs/>
          <w:color w:val="5F5F5F"/>
          <w:sz w:val="20"/>
          <w:szCs w:val="20"/>
          <w:bdr w:val="none" w:sz="0" w:space="0" w:color="auto" w:frame="1"/>
          <w:lang w:eastAsia="es-AR"/>
        </w:rPr>
        <w:t>Es por esta relación entre Mercurio y Júpiter, que podemos saber si poseemos habilidades para penetrar en lo oculto.</w:t>
      </w:r>
      <w:r w:rsidRPr="00EC0FE1">
        <w:rPr>
          <w:rFonts w:ascii="Helvetica" w:eastAsia="Times New Roman" w:hAnsi="Helvetica" w:cs="Helvetica"/>
          <w:color w:val="5F5F5F"/>
          <w:sz w:val="20"/>
          <w:szCs w:val="20"/>
          <w:lang w:eastAsia="es-AR"/>
        </w:rPr>
        <w:t> Mercurio es el intelecto concreto, mientras que Júpiter es el intelecto abstracto; una adecuada interacción entre estos dos intelectos dotan a la persona de habilidad para descubrir misterios, leer entre lineas, y ser hábil astrológicamente hablando (visualizando manifestaciones concretas extraídas a partir del simbolismo).</w:t>
      </w:r>
      <w:r w:rsidRPr="00EC0FE1">
        <w:rPr>
          <w:rFonts w:ascii="Helvetica" w:eastAsia="Times New Roman" w:hAnsi="Helvetica" w:cs="Helvetica"/>
          <w:color w:val="5F5F5F"/>
          <w:sz w:val="20"/>
          <w:szCs w:val="20"/>
          <w:lang w:eastAsia="es-AR"/>
        </w:rPr>
        <w:br/>
        <w:t>Los libros más misteriosos de la Biblia son Apocalipsis/Revelación y Job. En este artículo me gustaría penetrar en el misterioso libro de Job, y exponer a plena Luz el conocimiento astrológico que su autor, el faraón egipcio Akenatón (también llamado Moisés), ocultó en sus textos.</w:t>
      </w:r>
    </w:p>
    <w:p w:rsidR="00EC0FE1" w:rsidRPr="00EC0FE1" w:rsidRDefault="00EC0FE1" w:rsidP="00EC0FE1">
      <w:pPr>
        <w:spacing w:after="150" w:line="270" w:lineRule="atLeast"/>
        <w:jc w:val="center"/>
        <w:textAlignment w:val="baseline"/>
        <w:rPr>
          <w:rFonts w:ascii="Helvetica" w:eastAsia="Times New Roman" w:hAnsi="Helvetica" w:cs="Helvetica"/>
          <w:color w:val="5F5F5F"/>
          <w:sz w:val="20"/>
          <w:szCs w:val="20"/>
          <w:lang w:eastAsia="es-AR"/>
        </w:rPr>
      </w:pPr>
      <w:r>
        <w:rPr>
          <w:rFonts w:ascii="Helvetica" w:eastAsia="Times New Roman" w:hAnsi="Helvetica" w:cs="Helvetica"/>
          <w:noProof/>
          <w:color w:val="5F5F5F"/>
          <w:sz w:val="20"/>
          <w:szCs w:val="20"/>
          <w:lang w:eastAsia="es-AR"/>
        </w:rPr>
        <w:lastRenderedPageBreak/>
        <w:drawing>
          <wp:inline distT="0" distB="0" distL="0" distR="0">
            <wp:extent cx="4667250" cy="2962275"/>
            <wp:effectExtent l="0" t="0" r="0" b="9525"/>
            <wp:docPr id="20" name="Imagen 20" descr="oculti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ultism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0" cy="2962275"/>
                    </a:xfrm>
                    <a:prstGeom prst="rect">
                      <a:avLst/>
                    </a:prstGeom>
                    <a:noFill/>
                    <a:ln>
                      <a:noFill/>
                    </a:ln>
                  </pic:spPr>
                </pic:pic>
              </a:graphicData>
            </a:graphic>
          </wp:inline>
        </w:drawing>
      </w:r>
    </w:p>
    <w:p w:rsidR="00EC0FE1" w:rsidRPr="00EC0FE1" w:rsidRDefault="00EC0FE1" w:rsidP="00EC0FE1">
      <w:pPr>
        <w:spacing w:after="0" w:line="270" w:lineRule="atLeast"/>
        <w:jc w:val="both"/>
        <w:textAlignment w:val="baseline"/>
        <w:rPr>
          <w:rFonts w:ascii="Helvetica" w:eastAsia="Times New Roman" w:hAnsi="Helvetica" w:cs="Helvetica"/>
          <w:color w:val="5F5F5F"/>
          <w:sz w:val="20"/>
          <w:szCs w:val="20"/>
          <w:lang w:eastAsia="es-AR"/>
        </w:rPr>
      </w:pPr>
      <w:r w:rsidRPr="00EC0FE1">
        <w:rPr>
          <w:rFonts w:ascii="Helvetica" w:eastAsia="Times New Roman" w:hAnsi="Helvetica" w:cs="Helvetica"/>
          <w:color w:val="5F5F5F"/>
          <w:sz w:val="20"/>
          <w:szCs w:val="20"/>
          <w:lang w:eastAsia="es-AR"/>
        </w:rPr>
        <w:t>Los sabios suelen estar ya viejos e irse por las ramas cuando explican algo; sólo hay que tomar un libro de astrología helenística para verlo, si tomamos las versiones completas de Fírmicus Maternus o de Manilius, veremos que tan pronto están hablando de técnica astrológica, se ponen a alabar dioses, pimientos en vinagre o a explicar anécdotas cotidianas. Los traductores de estas obras acostumbran a no traducir estas largas partes;me viene a la cabeza el recorte que J.R.Brams le dió a la traducción de Mathesis, de Fírmicus Maternus, pues tiene páginas y páginas enteras en su obra original llena de alabanzas y explicando cosas aparentemente “no astrológicas”. Siempre ha sido así, y así siempre debe ser. Los sabios, haciéndose pasar por viejos algo dementes, </w:t>
      </w:r>
      <w:r w:rsidRPr="00EC0FE1">
        <w:rPr>
          <w:rFonts w:ascii="Helvetica" w:eastAsia="Times New Roman" w:hAnsi="Helvetica" w:cs="Helvetica"/>
          <w:b/>
          <w:bCs/>
          <w:color w:val="5F5F5F"/>
          <w:sz w:val="20"/>
          <w:szCs w:val="20"/>
          <w:bdr w:val="none" w:sz="0" w:space="0" w:color="auto" w:frame="1"/>
          <w:lang w:eastAsia="es-AR"/>
        </w:rPr>
        <w:t>se entretienen en explicar cosas que aparentemente no vienen al caso</w:t>
      </w:r>
      <w:r w:rsidRPr="00EC0FE1">
        <w:rPr>
          <w:rFonts w:ascii="Helvetica" w:eastAsia="Times New Roman" w:hAnsi="Helvetica" w:cs="Helvetica"/>
          <w:color w:val="5F5F5F"/>
          <w:sz w:val="20"/>
          <w:szCs w:val="20"/>
          <w:lang w:eastAsia="es-AR"/>
        </w:rPr>
        <w:t>. Describen los componentes concretos con claridad, pero no explican claramente cómo unirlos para hacer con ellos algo útil. Es en estos párrafos que aparentemente no vienen al caso, que en forma de alegorías (que pocos comprenden), se encuentra el misterio que los une.</w:t>
      </w:r>
    </w:p>
    <w:p w:rsidR="00EC0FE1" w:rsidRPr="00EC0FE1" w:rsidRDefault="00EC0FE1" w:rsidP="00EC0FE1">
      <w:pPr>
        <w:spacing w:after="0" w:line="270" w:lineRule="atLeast"/>
        <w:jc w:val="both"/>
        <w:textAlignment w:val="baseline"/>
        <w:rPr>
          <w:rFonts w:ascii="Helvetica" w:eastAsia="Times New Roman" w:hAnsi="Helvetica" w:cs="Helvetica"/>
          <w:color w:val="5F5F5F"/>
          <w:sz w:val="20"/>
          <w:szCs w:val="20"/>
          <w:lang w:eastAsia="es-AR"/>
        </w:rPr>
      </w:pPr>
      <w:r w:rsidRPr="00EC0FE1">
        <w:rPr>
          <w:rFonts w:ascii="Helvetica" w:eastAsia="Times New Roman" w:hAnsi="Helvetica" w:cs="Helvetica"/>
          <w:b/>
          <w:bCs/>
          <w:color w:val="5F5F5F"/>
          <w:sz w:val="20"/>
          <w:szCs w:val="20"/>
          <w:bdr w:val="none" w:sz="0" w:space="0" w:color="auto" w:frame="1"/>
          <w:lang w:eastAsia="es-AR"/>
        </w:rPr>
        <w:t>Todo ocultista utiliza un gancho, una señal, al ocultar sus enseñanzas.</w:t>
      </w:r>
      <w:r w:rsidRPr="00EC0FE1">
        <w:rPr>
          <w:rFonts w:ascii="Helvetica" w:eastAsia="Times New Roman" w:hAnsi="Helvetica" w:cs="Helvetica"/>
          <w:color w:val="5F5F5F"/>
          <w:sz w:val="20"/>
          <w:szCs w:val="20"/>
          <w:lang w:eastAsia="es-AR"/>
        </w:rPr>
        <w:t> Muestra claramente el mango de la sartén, pero esconde el resto; es un mero toque de atención para el buscador. De este modo, el secreto se hace descubrible, legible para el que mira de forma no-dogmática, con amplitud.</w:t>
      </w:r>
    </w:p>
    <w:p w:rsidR="00EC0FE1" w:rsidRPr="00EC0FE1" w:rsidRDefault="00EC0FE1" w:rsidP="00EC0FE1">
      <w:pPr>
        <w:spacing w:after="150" w:line="270" w:lineRule="atLeast"/>
        <w:jc w:val="center"/>
        <w:textAlignment w:val="baseline"/>
        <w:rPr>
          <w:rFonts w:ascii="Helvetica" w:eastAsia="Times New Roman" w:hAnsi="Helvetica" w:cs="Helvetica"/>
          <w:color w:val="5F5F5F"/>
          <w:sz w:val="20"/>
          <w:szCs w:val="20"/>
          <w:lang w:eastAsia="es-AR"/>
        </w:rPr>
      </w:pPr>
      <w:r>
        <w:rPr>
          <w:rFonts w:ascii="Helvetica" w:eastAsia="Times New Roman" w:hAnsi="Helvetica" w:cs="Helvetica"/>
          <w:noProof/>
          <w:color w:val="5F5F5F"/>
          <w:sz w:val="20"/>
          <w:szCs w:val="20"/>
          <w:lang w:eastAsia="es-AR"/>
        </w:rPr>
        <w:lastRenderedPageBreak/>
        <w:drawing>
          <wp:inline distT="0" distB="0" distL="0" distR="0">
            <wp:extent cx="5715000" cy="3571875"/>
            <wp:effectExtent l="0" t="0" r="0" b="9525"/>
            <wp:docPr id="19" name="Imagen 19" descr="constelaci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telacion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571875"/>
                    </a:xfrm>
                    <a:prstGeom prst="rect">
                      <a:avLst/>
                    </a:prstGeom>
                    <a:noFill/>
                    <a:ln>
                      <a:noFill/>
                    </a:ln>
                  </pic:spPr>
                </pic:pic>
              </a:graphicData>
            </a:graphic>
          </wp:inline>
        </w:drawing>
      </w:r>
    </w:p>
    <w:p w:rsidR="00EC0FE1" w:rsidRPr="00EC0FE1" w:rsidRDefault="00EC0FE1" w:rsidP="00EC0FE1">
      <w:pPr>
        <w:spacing w:after="150" w:line="270" w:lineRule="atLeast"/>
        <w:jc w:val="both"/>
        <w:textAlignment w:val="baseline"/>
        <w:rPr>
          <w:rFonts w:ascii="Helvetica" w:eastAsia="Times New Roman" w:hAnsi="Helvetica" w:cs="Helvetica"/>
          <w:color w:val="5F5F5F"/>
          <w:sz w:val="20"/>
          <w:szCs w:val="20"/>
          <w:lang w:eastAsia="es-AR"/>
        </w:rPr>
      </w:pPr>
      <w:r w:rsidRPr="00EC0FE1">
        <w:rPr>
          <w:rFonts w:ascii="Helvetica" w:eastAsia="Times New Roman" w:hAnsi="Helvetica" w:cs="Helvetica"/>
          <w:color w:val="5F5F5F"/>
          <w:sz w:val="20"/>
          <w:szCs w:val="20"/>
          <w:lang w:eastAsia="es-AR"/>
        </w:rPr>
        <w:t>Cuando buscamos referencias de las estrellas en la Biblia, por tomar este texto sagrado de ejemplo, encontramos que especialmente se encuentran en el libro de Job, escrito por Moisés. Moisés escribió los primeros libros bíblicos (con sus fantásticas alegorías), que explican la creación del Edén, la huída de los judios de Egipto, etc. Aunque este tema daría para varios artículos, cabe saber que Moisés fue faraón egipcio, y como tal tenía conocimientos de magia e invocación de genios, los cuales enseñaron la Astrología al hombre. Sin alargarme más en este tema, pues ahora no viene al caso, comencemos a analizar el gancho que muestra Moisés en el libro de Job:</w:t>
      </w:r>
    </w:p>
    <w:p w:rsidR="00EC0FE1" w:rsidRPr="00EC0FE1" w:rsidRDefault="00EC0FE1" w:rsidP="00EC0FE1">
      <w:pPr>
        <w:spacing w:after="0" w:line="270" w:lineRule="atLeast"/>
        <w:jc w:val="center"/>
        <w:textAlignment w:val="baseline"/>
        <w:rPr>
          <w:rFonts w:ascii="Helvetica" w:eastAsia="Times New Roman" w:hAnsi="Helvetica" w:cs="Helvetica"/>
          <w:color w:val="5F5F5F"/>
          <w:sz w:val="20"/>
          <w:szCs w:val="20"/>
          <w:lang w:eastAsia="es-AR"/>
        </w:rPr>
      </w:pPr>
      <w:r w:rsidRPr="00EC0FE1">
        <w:rPr>
          <w:rFonts w:ascii="Helvetica" w:eastAsia="Times New Roman" w:hAnsi="Helvetica" w:cs="Helvetica"/>
          <w:b/>
          <w:bCs/>
          <w:color w:val="FF6600"/>
          <w:sz w:val="20"/>
          <w:szCs w:val="20"/>
          <w:bdr w:val="none" w:sz="0" w:space="0" w:color="auto" w:frame="1"/>
          <w:lang w:eastAsia="es-AR"/>
        </w:rPr>
        <w:t>“¿Podrás tú impedir las delicias de las Pléyades, o desatarás las ligaduras del Orión? ¿Sacarás tú a su tiempo los signos de los cielos, o guiarás el Arcturo con sus hijos? ¿Supiste tú las ordenanzas de los cielos? ¿Dispondrás tú de su potestad en la tierra?” Job 38:31-33</w:t>
      </w:r>
    </w:p>
    <w:p w:rsidR="00EC0FE1" w:rsidRPr="00EC0FE1" w:rsidRDefault="00EC0FE1" w:rsidP="00EC0FE1">
      <w:pPr>
        <w:spacing w:after="150" w:line="270" w:lineRule="atLeast"/>
        <w:jc w:val="both"/>
        <w:textAlignment w:val="baseline"/>
        <w:rPr>
          <w:rFonts w:ascii="Helvetica" w:eastAsia="Times New Roman" w:hAnsi="Helvetica" w:cs="Helvetica"/>
          <w:color w:val="5F5F5F"/>
          <w:sz w:val="20"/>
          <w:szCs w:val="20"/>
          <w:lang w:eastAsia="es-AR"/>
        </w:rPr>
      </w:pPr>
      <w:r w:rsidRPr="00EC0FE1">
        <w:rPr>
          <w:rFonts w:ascii="Helvetica" w:eastAsia="Times New Roman" w:hAnsi="Helvetica" w:cs="Helvetica"/>
          <w:color w:val="5F5F5F"/>
          <w:sz w:val="20"/>
          <w:szCs w:val="20"/>
          <w:lang w:eastAsia="es-AR"/>
        </w:rPr>
        <w:t>Como vemos, en este fragmento (y previamente en Job 9:9), este misterioso personaje, Job, evoca el nombre de 3 referencias astrales:</w:t>
      </w:r>
    </w:p>
    <w:p w:rsidR="00EC0FE1" w:rsidRPr="00EC0FE1" w:rsidRDefault="00EC0FE1" w:rsidP="00EC0FE1">
      <w:pPr>
        <w:spacing w:after="0" w:line="270" w:lineRule="atLeast"/>
        <w:jc w:val="both"/>
        <w:textAlignment w:val="baseline"/>
        <w:rPr>
          <w:rFonts w:ascii="Helvetica" w:eastAsia="Times New Roman" w:hAnsi="Helvetica" w:cs="Helvetica"/>
          <w:color w:val="5F5F5F"/>
          <w:sz w:val="20"/>
          <w:szCs w:val="20"/>
          <w:lang w:eastAsia="es-AR"/>
        </w:rPr>
      </w:pPr>
      <w:r w:rsidRPr="00EC0FE1">
        <w:rPr>
          <w:rFonts w:ascii="Helvetica" w:eastAsia="Times New Roman" w:hAnsi="Helvetica" w:cs="Helvetica"/>
          <w:b/>
          <w:bCs/>
          <w:color w:val="5F5F5F"/>
          <w:sz w:val="20"/>
          <w:szCs w:val="20"/>
          <w:bdr w:val="none" w:sz="0" w:space="0" w:color="auto" w:frame="1"/>
          <w:lang w:eastAsia="es-AR"/>
        </w:rPr>
        <w:t>- Pléyades</w:t>
      </w:r>
      <w:r w:rsidRPr="00EC0FE1">
        <w:rPr>
          <w:rFonts w:ascii="Helvetica" w:eastAsia="Times New Roman" w:hAnsi="Helvetica" w:cs="Helvetica"/>
          <w:color w:val="5F5F5F"/>
          <w:sz w:val="20"/>
          <w:szCs w:val="20"/>
          <w:lang w:eastAsia="es-AR"/>
        </w:rPr>
        <w:t>, agrupación de estrellas muy brillantes, al final de la constelación de Tauro, conocidas como las estrellas más malignas del cielo. Producen ceguera y muerte violenta, así como todo tipo de desgracias sobre el significador que aplican, aún en nuestros días.</w:t>
      </w:r>
    </w:p>
    <w:p w:rsidR="00EC0FE1" w:rsidRPr="00EC0FE1" w:rsidRDefault="00EC0FE1" w:rsidP="00EC0FE1">
      <w:pPr>
        <w:spacing w:after="0" w:line="270" w:lineRule="atLeast"/>
        <w:jc w:val="both"/>
        <w:textAlignment w:val="baseline"/>
        <w:rPr>
          <w:rFonts w:ascii="Helvetica" w:eastAsia="Times New Roman" w:hAnsi="Helvetica" w:cs="Helvetica"/>
          <w:color w:val="5F5F5F"/>
          <w:sz w:val="20"/>
          <w:szCs w:val="20"/>
          <w:lang w:eastAsia="es-AR"/>
        </w:rPr>
      </w:pPr>
      <w:r w:rsidRPr="00EC0FE1">
        <w:rPr>
          <w:rFonts w:ascii="Helvetica" w:eastAsia="Times New Roman" w:hAnsi="Helvetica" w:cs="Helvetica"/>
          <w:b/>
          <w:bCs/>
          <w:color w:val="5F5F5F"/>
          <w:sz w:val="20"/>
          <w:szCs w:val="20"/>
          <w:bdr w:val="none" w:sz="0" w:space="0" w:color="auto" w:frame="1"/>
          <w:lang w:eastAsia="es-AR"/>
        </w:rPr>
        <w:t>- Orión</w:t>
      </w:r>
      <w:r w:rsidRPr="00EC0FE1">
        <w:rPr>
          <w:rFonts w:ascii="Helvetica" w:eastAsia="Times New Roman" w:hAnsi="Helvetica" w:cs="Helvetica"/>
          <w:color w:val="5F5F5F"/>
          <w:sz w:val="20"/>
          <w:szCs w:val="20"/>
          <w:lang w:eastAsia="es-AR"/>
        </w:rPr>
        <w:t>, la constelación de “los dioses”. La alpha de Orión, la estrella más brillante de la constelación, es Betelgeuse, llamada Osiris por los egipcios.</w:t>
      </w:r>
    </w:p>
    <w:p w:rsidR="00EC0FE1" w:rsidRPr="00EC0FE1" w:rsidRDefault="00EC0FE1" w:rsidP="00EC0FE1">
      <w:pPr>
        <w:spacing w:after="0" w:line="270" w:lineRule="atLeast"/>
        <w:jc w:val="both"/>
        <w:textAlignment w:val="baseline"/>
        <w:rPr>
          <w:rFonts w:ascii="Helvetica" w:eastAsia="Times New Roman" w:hAnsi="Helvetica" w:cs="Helvetica"/>
          <w:color w:val="5F5F5F"/>
          <w:sz w:val="20"/>
          <w:szCs w:val="20"/>
          <w:lang w:eastAsia="es-AR"/>
        </w:rPr>
      </w:pPr>
      <w:r w:rsidRPr="00EC0FE1">
        <w:rPr>
          <w:rFonts w:ascii="Helvetica" w:eastAsia="Times New Roman" w:hAnsi="Helvetica" w:cs="Helvetica"/>
          <w:color w:val="5F5F5F"/>
          <w:sz w:val="20"/>
          <w:szCs w:val="20"/>
          <w:lang w:eastAsia="es-AR"/>
        </w:rPr>
        <w:t>-</w:t>
      </w:r>
      <w:r w:rsidRPr="00EC0FE1">
        <w:rPr>
          <w:rFonts w:ascii="Helvetica" w:eastAsia="Times New Roman" w:hAnsi="Helvetica" w:cs="Helvetica"/>
          <w:b/>
          <w:bCs/>
          <w:color w:val="5F5F5F"/>
          <w:sz w:val="20"/>
          <w:szCs w:val="20"/>
          <w:bdr w:val="none" w:sz="0" w:space="0" w:color="auto" w:frame="1"/>
          <w:lang w:eastAsia="es-AR"/>
        </w:rPr>
        <w:t> Arcturus</w:t>
      </w:r>
      <w:r w:rsidRPr="00EC0FE1">
        <w:rPr>
          <w:rFonts w:ascii="Helvetica" w:eastAsia="Times New Roman" w:hAnsi="Helvetica" w:cs="Helvetica"/>
          <w:color w:val="5F5F5F"/>
          <w:sz w:val="20"/>
          <w:szCs w:val="20"/>
          <w:lang w:eastAsia="es-AR"/>
        </w:rPr>
        <w:t> o Arcturo, estrella llamada Bau por los egipcios, “el que viene”, en relación también a los dioses que descendieron de los cielos.</w:t>
      </w:r>
    </w:p>
    <w:p w:rsidR="00EC0FE1" w:rsidRPr="00EC0FE1" w:rsidRDefault="00EC0FE1" w:rsidP="00EC0FE1">
      <w:pPr>
        <w:spacing w:after="150" w:line="270" w:lineRule="atLeast"/>
        <w:jc w:val="both"/>
        <w:textAlignment w:val="baseline"/>
        <w:rPr>
          <w:rFonts w:ascii="Helvetica" w:eastAsia="Times New Roman" w:hAnsi="Helvetica" w:cs="Helvetica"/>
          <w:color w:val="5F5F5F"/>
          <w:sz w:val="20"/>
          <w:szCs w:val="20"/>
          <w:lang w:eastAsia="es-AR"/>
        </w:rPr>
      </w:pPr>
      <w:r w:rsidRPr="00EC0FE1">
        <w:rPr>
          <w:rFonts w:ascii="Helvetica" w:eastAsia="Times New Roman" w:hAnsi="Helvetica" w:cs="Helvetica"/>
          <w:color w:val="5F5F5F"/>
          <w:sz w:val="20"/>
          <w:szCs w:val="20"/>
          <w:lang w:eastAsia="es-AR"/>
        </w:rPr>
        <w:t>También habla de “los signos de los cielos”, en relación al zodíaco y la eclíptica, lo que ya nos indica que el autor poseía conocimientos astrológicos.</w:t>
      </w:r>
    </w:p>
    <w:p w:rsidR="00EC0FE1" w:rsidRPr="00EC0FE1" w:rsidRDefault="00EC0FE1" w:rsidP="00EC0FE1">
      <w:pPr>
        <w:spacing w:after="150" w:line="270" w:lineRule="atLeast"/>
        <w:jc w:val="both"/>
        <w:textAlignment w:val="baseline"/>
        <w:rPr>
          <w:rFonts w:ascii="Helvetica" w:eastAsia="Times New Roman" w:hAnsi="Helvetica" w:cs="Helvetica"/>
          <w:color w:val="5F5F5F"/>
          <w:sz w:val="20"/>
          <w:szCs w:val="20"/>
          <w:lang w:eastAsia="es-AR"/>
        </w:rPr>
      </w:pPr>
      <w:r w:rsidRPr="00EC0FE1">
        <w:rPr>
          <w:rFonts w:ascii="Helvetica" w:eastAsia="Times New Roman" w:hAnsi="Helvetica" w:cs="Helvetica"/>
          <w:color w:val="5F5F5F"/>
          <w:sz w:val="20"/>
          <w:szCs w:val="20"/>
          <w:lang w:eastAsia="es-AR"/>
        </w:rPr>
        <w:t xml:space="preserve">La historia de Job, en resumen, explica que era un hombre de gran fortuna en todos los campos, fiel a su Dios. Satanás lo pone a prueba matando a su familia, arruinándolo y pudriendo su salud. Es en este estado semimoribundo, que se desarrolla el diálogo de esta obra, en la que Job se </w:t>
      </w:r>
      <w:r w:rsidRPr="00EC0FE1">
        <w:rPr>
          <w:rFonts w:ascii="Helvetica" w:eastAsia="Times New Roman" w:hAnsi="Helvetica" w:cs="Helvetica"/>
          <w:color w:val="5F5F5F"/>
          <w:sz w:val="20"/>
          <w:szCs w:val="20"/>
          <w:lang w:eastAsia="es-AR"/>
        </w:rPr>
        <w:lastRenderedPageBreak/>
        <w:t>mantiene fiel a Dios y a su espíritu. Finalmente, debido a su lealtad en no maldecir a la divinidad por sus males, el cuento explica que Job tiene más hijos y esposas, recupera su fortuna, su salud y muere feliz comiendo perdices.</w:t>
      </w:r>
    </w:p>
    <w:p w:rsidR="00EC0FE1" w:rsidRPr="00EC0FE1" w:rsidRDefault="00EC0FE1" w:rsidP="00EC0FE1">
      <w:pPr>
        <w:spacing w:after="150" w:line="270" w:lineRule="atLeast"/>
        <w:jc w:val="both"/>
        <w:textAlignment w:val="baseline"/>
        <w:rPr>
          <w:rFonts w:ascii="Helvetica" w:eastAsia="Times New Roman" w:hAnsi="Helvetica" w:cs="Helvetica"/>
          <w:color w:val="5F5F5F"/>
          <w:sz w:val="20"/>
          <w:szCs w:val="20"/>
          <w:lang w:eastAsia="es-AR"/>
        </w:rPr>
      </w:pPr>
      <w:r w:rsidRPr="00EC0FE1">
        <w:rPr>
          <w:rFonts w:ascii="Helvetica" w:eastAsia="Times New Roman" w:hAnsi="Helvetica" w:cs="Helvetica"/>
          <w:color w:val="5F5F5F"/>
          <w:sz w:val="20"/>
          <w:szCs w:val="20"/>
          <w:lang w:eastAsia="es-AR"/>
        </w:rPr>
        <w:t>Es en este contexto, en plena desdicha, que la voz de su cabeza (Dios) le hace esta pregunta:</w:t>
      </w:r>
    </w:p>
    <w:p w:rsidR="00EC0FE1" w:rsidRPr="00EC0FE1" w:rsidRDefault="00EC0FE1" w:rsidP="00EC0FE1">
      <w:pPr>
        <w:spacing w:after="0" w:line="270" w:lineRule="atLeast"/>
        <w:jc w:val="center"/>
        <w:textAlignment w:val="baseline"/>
        <w:rPr>
          <w:rFonts w:ascii="Helvetica" w:eastAsia="Times New Roman" w:hAnsi="Helvetica" w:cs="Helvetica"/>
          <w:color w:val="5F5F5F"/>
          <w:sz w:val="20"/>
          <w:szCs w:val="20"/>
          <w:lang w:eastAsia="es-AR"/>
        </w:rPr>
      </w:pPr>
      <w:r w:rsidRPr="00EC0FE1">
        <w:rPr>
          <w:rFonts w:ascii="Helvetica" w:eastAsia="Times New Roman" w:hAnsi="Helvetica" w:cs="Helvetica"/>
          <w:b/>
          <w:bCs/>
          <w:color w:val="FF6600"/>
          <w:sz w:val="20"/>
          <w:szCs w:val="20"/>
          <w:bdr w:val="none" w:sz="0" w:space="0" w:color="auto" w:frame="1"/>
          <w:lang w:eastAsia="es-AR"/>
        </w:rPr>
        <w:t>“¿Podrás tú impedir las delicias de las Pléyades, o desatarás las ligaduras del Orión?”</w:t>
      </w:r>
    </w:p>
    <w:p w:rsidR="00EC0FE1" w:rsidRPr="00EC0FE1" w:rsidRDefault="00EC0FE1" w:rsidP="00EC0FE1">
      <w:pPr>
        <w:spacing w:after="150" w:line="270" w:lineRule="atLeast"/>
        <w:jc w:val="both"/>
        <w:textAlignment w:val="baseline"/>
        <w:rPr>
          <w:rFonts w:ascii="Helvetica" w:eastAsia="Times New Roman" w:hAnsi="Helvetica" w:cs="Helvetica"/>
          <w:color w:val="5F5F5F"/>
          <w:sz w:val="20"/>
          <w:szCs w:val="20"/>
          <w:lang w:eastAsia="es-AR"/>
        </w:rPr>
      </w:pPr>
      <w:r w:rsidRPr="00EC0FE1">
        <w:rPr>
          <w:rFonts w:ascii="Helvetica" w:eastAsia="Times New Roman" w:hAnsi="Helvetica" w:cs="Helvetica"/>
          <w:color w:val="5F5F5F"/>
          <w:sz w:val="20"/>
          <w:szCs w:val="20"/>
          <w:lang w:eastAsia="es-AR"/>
        </w:rPr>
        <w:t>Las Pléyades, como hemos visto antes, producen todo tipo de desgracias. Pero es aquí donde “Dios” pregunta a Job si podrá impedir “sus delicias”, como si aportaran algo favorable. Tal es así, tan extraño este pasaje, que Vivian Robson, en su libro LAS ESTRELLAS FIJAS Y LAS CONSTELACIONES, cuando habla de las Pléyades indica:</w:t>
      </w:r>
    </w:p>
    <w:p w:rsidR="00EC0FE1" w:rsidRPr="00EC0FE1" w:rsidRDefault="00EC0FE1" w:rsidP="00EC0FE1">
      <w:pPr>
        <w:spacing w:after="0" w:line="270" w:lineRule="atLeast"/>
        <w:jc w:val="center"/>
        <w:textAlignment w:val="baseline"/>
        <w:rPr>
          <w:rFonts w:ascii="Helvetica" w:eastAsia="Times New Roman" w:hAnsi="Helvetica" w:cs="Helvetica"/>
          <w:color w:val="5F5F5F"/>
          <w:sz w:val="20"/>
          <w:szCs w:val="20"/>
          <w:lang w:eastAsia="es-AR"/>
        </w:rPr>
      </w:pPr>
      <w:r w:rsidRPr="00EC0FE1">
        <w:rPr>
          <w:rFonts w:ascii="Helvetica" w:eastAsia="Times New Roman" w:hAnsi="Helvetica" w:cs="Helvetica"/>
          <w:b/>
          <w:bCs/>
          <w:color w:val="FF6600"/>
          <w:sz w:val="20"/>
          <w:szCs w:val="20"/>
          <w:bdr w:val="none" w:sz="0" w:space="0" w:color="auto" w:frame="1"/>
          <w:lang w:eastAsia="es-AR"/>
        </w:rPr>
        <w:t>“Su influencia es especialmente dañina, sin embargo no hay testimonio astrológico para el pasaje bíblico de Job (38,31) ‘¿Puedes someter las dulces influencias de las Pléyades…?’.”</w:t>
      </w:r>
    </w:p>
    <w:p w:rsidR="00EC0FE1" w:rsidRPr="00EC0FE1" w:rsidRDefault="00EC0FE1" w:rsidP="00EC0FE1">
      <w:pPr>
        <w:spacing w:after="0" w:line="270" w:lineRule="atLeast"/>
        <w:jc w:val="both"/>
        <w:textAlignment w:val="baseline"/>
        <w:rPr>
          <w:rFonts w:ascii="Helvetica" w:eastAsia="Times New Roman" w:hAnsi="Helvetica" w:cs="Helvetica"/>
          <w:color w:val="5F5F5F"/>
          <w:sz w:val="20"/>
          <w:szCs w:val="20"/>
          <w:lang w:eastAsia="es-AR"/>
        </w:rPr>
      </w:pPr>
      <w:r w:rsidRPr="00EC0FE1">
        <w:rPr>
          <w:rFonts w:ascii="Helvetica" w:eastAsia="Times New Roman" w:hAnsi="Helvetica" w:cs="Helvetica"/>
          <w:color w:val="5F5F5F"/>
          <w:sz w:val="20"/>
          <w:szCs w:val="20"/>
          <w:lang w:eastAsia="es-AR"/>
        </w:rPr>
        <w:t>Conociendo la historia de Job, el significado de esas “delicias” está claro; </w:t>
      </w:r>
      <w:r w:rsidRPr="00EC0FE1">
        <w:rPr>
          <w:rFonts w:ascii="Helvetica" w:eastAsia="Times New Roman" w:hAnsi="Helvetica" w:cs="Helvetica"/>
          <w:b/>
          <w:bCs/>
          <w:color w:val="5F5F5F"/>
          <w:sz w:val="20"/>
          <w:szCs w:val="20"/>
          <w:bdr w:val="none" w:sz="0" w:space="0" w:color="auto" w:frame="1"/>
          <w:lang w:eastAsia="es-AR"/>
        </w:rPr>
        <w:t>las Pléyades producen duras pruebas materiales que llevan a fortalecer el espíritu y la fe</w:t>
      </w:r>
      <w:r w:rsidRPr="00EC0FE1">
        <w:rPr>
          <w:rFonts w:ascii="Helvetica" w:eastAsia="Times New Roman" w:hAnsi="Helvetica" w:cs="Helvetica"/>
          <w:color w:val="5F5F5F"/>
          <w:sz w:val="20"/>
          <w:szCs w:val="20"/>
          <w:lang w:eastAsia="es-AR"/>
        </w:rPr>
        <w:t>. Son delicias espirituales, no carnales.</w:t>
      </w:r>
      <w:r w:rsidRPr="00EC0FE1">
        <w:rPr>
          <w:rFonts w:ascii="Helvetica" w:eastAsia="Times New Roman" w:hAnsi="Helvetica" w:cs="Helvetica"/>
          <w:color w:val="5F5F5F"/>
          <w:sz w:val="20"/>
          <w:szCs w:val="20"/>
          <w:lang w:eastAsia="es-AR"/>
        </w:rPr>
        <w:br/>
        <w:t>A continuación, le pregunta: “¿Supiste tú las ordenanzas de los cielos? ¿Dispondrás tú de su potestad en la tierra?”, destacando el poder de los astros o de los cielos sobre la tierra, el principio astrológico básico.</w:t>
      </w:r>
    </w:p>
    <w:p w:rsidR="00EC0FE1" w:rsidRPr="00EC0FE1" w:rsidRDefault="00EC0FE1" w:rsidP="00EC0FE1">
      <w:pPr>
        <w:spacing w:after="150" w:line="270" w:lineRule="atLeast"/>
        <w:jc w:val="both"/>
        <w:textAlignment w:val="baseline"/>
        <w:rPr>
          <w:rFonts w:ascii="Helvetica" w:eastAsia="Times New Roman" w:hAnsi="Helvetica" w:cs="Helvetica"/>
          <w:color w:val="5F5F5F"/>
          <w:sz w:val="20"/>
          <w:szCs w:val="20"/>
          <w:lang w:eastAsia="es-AR"/>
        </w:rPr>
      </w:pPr>
      <w:r w:rsidRPr="00EC0FE1">
        <w:rPr>
          <w:rFonts w:ascii="Helvetica" w:eastAsia="Times New Roman" w:hAnsi="Helvetica" w:cs="Helvetica"/>
          <w:color w:val="5F5F5F"/>
          <w:sz w:val="20"/>
          <w:szCs w:val="20"/>
          <w:lang w:eastAsia="es-AR"/>
        </w:rPr>
        <w:t>Siendo evidente la referencia astrológica, vemos claro que éste es el Gancho; esta referencia clara a las estrellas se sitúa en Job 38:31, por lo que si hay ocultismo en esta obra, estará alrededor de estos fragmentos. Si continuamos leyendo las páginas y páginas siguientes, veremos cómo el texto vuelve a hablar de aparentes banalidades dignas del abuelo de Los Simpsons, como si con las dificultades que tenía la escritura en aquella época, los profetas estuvieran para escribir sobre anécdotas espurias:</w:t>
      </w:r>
    </w:p>
    <w:p w:rsidR="00EC0FE1" w:rsidRPr="00EC0FE1" w:rsidRDefault="00EC0FE1" w:rsidP="00EC0FE1">
      <w:pPr>
        <w:spacing w:after="150" w:line="270" w:lineRule="atLeast"/>
        <w:textAlignment w:val="baseline"/>
        <w:rPr>
          <w:rFonts w:ascii="Helvetica" w:eastAsia="Times New Roman" w:hAnsi="Helvetica" w:cs="Helvetica"/>
          <w:color w:val="5F5F5F"/>
          <w:sz w:val="20"/>
          <w:szCs w:val="20"/>
          <w:lang w:eastAsia="es-AR"/>
        </w:rPr>
      </w:pPr>
      <w:r>
        <w:rPr>
          <w:rFonts w:ascii="Helvetica" w:eastAsia="Times New Roman" w:hAnsi="Helvetica" w:cs="Helvetica"/>
          <w:noProof/>
          <w:color w:val="5F5F5F"/>
          <w:sz w:val="20"/>
          <w:szCs w:val="20"/>
          <w:lang w:eastAsia="es-AR"/>
        </w:rPr>
        <w:drawing>
          <wp:inline distT="0" distB="0" distL="0" distR="0">
            <wp:extent cx="2000250" cy="2000250"/>
            <wp:effectExtent l="0" t="0" r="0" b="0"/>
            <wp:docPr id="18" name="Imagen 18" descr="Abraham_Simp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braham_Simps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0" cy="2000250"/>
                    </a:xfrm>
                    <a:prstGeom prst="rect">
                      <a:avLst/>
                    </a:prstGeom>
                    <a:noFill/>
                    <a:ln>
                      <a:noFill/>
                    </a:ln>
                  </pic:spPr>
                </pic:pic>
              </a:graphicData>
            </a:graphic>
          </wp:inline>
        </w:drawing>
      </w:r>
    </w:p>
    <w:p w:rsidR="00EC0FE1" w:rsidRPr="00EC0FE1" w:rsidRDefault="00EC0FE1" w:rsidP="00EC0FE1">
      <w:pPr>
        <w:spacing w:after="0" w:line="270" w:lineRule="atLeast"/>
        <w:jc w:val="both"/>
        <w:textAlignment w:val="baseline"/>
        <w:rPr>
          <w:rFonts w:ascii="Helvetica" w:eastAsia="Times New Roman" w:hAnsi="Helvetica" w:cs="Helvetica"/>
          <w:color w:val="5F5F5F"/>
          <w:sz w:val="20"/>
          <w:szCs w:val="20"/>
          <w:lang w:eastAsia="es-AR"/>
        </w:rPr>
      </w:pPr>
      <w:r w:rsidRPr="00EC0FE1">
        <w:rPr>
          <w:rFonts w:ascii="Helvetica" w:eastAsia="Times New Roman" w:hAnsi="Helvetica" w:cs="Helvetica"/>
          <w:i/>
          <w:iCs/>
          <w:color w:val="5F5F5F"/>
          <w:sz w:val="20"/>
          <w:szCs w:val="20"/>
          <w:bdr w:val="none" w:sz="0" w:space="0" w:color="auto" w:frame="1"/>
          <w:lang w:eastAsia="es-AR"/>
        </w:rPr>
        <w:t>“¿Cazarás tú la presa para el león?</w:t>
      </w:r>
      <w:r w:rsidRPr="00EC0FE1">
        <w:rPr>
          <w:rFonts w:ascii="Helvetica" w:eastAsia="Times New Roman" w:hAnsi="Helvetica" w:cs="Helvetica"/>
          <w:i/>
          <w:iCs/>
          <w:color w:val="5F5F5F"/>
          <w:sz w:val="20"/>
          <w:szCs w:val="20"/>
          <w:bdr w:val="none" w:sz="0" w:space="0" w:color="auto" w:frame="1"/>
          <w:lang w:eastAsia="es-AR"/>
        </w:rPr>
        <w:br/>
        <w:t>¿Saciarás el hambre de los leoncillos,</w:t>
      </w:r>
      <w:r w:rsidRPr="00EC0FE1">
        <w:rPr>
          <w:rFonts w:ascii="Helvetica" w:eastAsia="Times New Roman" w:hAnsi="Helvetica" w:cs="Helvetica"/>
          <w:i/>
          <w:iCs/>
          <w:color w:val="5F5F5F"/>
          <w:sz w:val="20"/>
          <w:szCs w:val="20"/>
          <w:bdr w:val="none" w:sz="0" w:space="0" w:color="auto" w:frame="1"/>
          <w:lang w:eastAsia="es-AR"/>
        </w:rPr>
        <w:br/>
        <w:t>Cuando están echados en las cuevas,</w:t>
      </w:r>
      <w:r w:rsidRPr="00EC0FE1">
        <w:rPr>
          <w:rFonts w:ascii="Helvetica" w:eastAsia="Times New Roman" w:hAnsi="Helvetica" w:cs="Helvetica"/>
          <w:i/>
          <w:iCs/>
          <w:color w:val="5F5F5F"/>
          <w:sz w:val="20"/>
          <w:szCs w:val="20"/>
          <w:bdr w:val="none" w:sz="0" w:space="0" w:color="auto" w:frame="1"/>
          <w:lang w:eastAsia="es-AR"/>
        </w:rPr>
        <w:br/>
        <w:t>o se están en sus guaridas para acechar?</w:t>
      </w:r>
      <w:r w:rsidRPr="00EC0FE1">
        <w:rPr>
          <w:rFonts w:ascii="Helvetica" w:eastAsia="Times New Roman" w:hAnsi="Helvetica" w:cs="Helvetica"/>
          <w:i/>
          <w:iCs/>
          <w:color w:val="5F5F5F"/>
          <w:sz w:val="20"/>
          <w:szCs w:val="20"/>
          <w:bdr w:val="none" w:sz="0" w:space="0" w:color="auto" w:frame="1"/>
          <w:lang w:eastAsia="es-AR"/>
        </w:rPr>
        <w:br/>
        <w:t>¿Quién prepara al cuervo su alimento,</w:t>
      </w:r>
      <w:r w:rsidRPr="00EC0FE1">
        <w:rPr>
          <w:rFonts w:ascii="Helvetica" w:eastAsia="Times New Roman" w:hAnsi="Helvetica" w:cs="Helvetica"/>
          <w:i/>
          <w:iCs/>
          <w:color w:val="5F5F5F"/>
          <w:sz w:val="20"/>
          <w:szCs w:val="20"/>
          <w:bdr w:val="none" w:sz="0" w:space="0" w:color="auto" w:frame="1"/>
          <w:lang w:eastAsia="es-AR"/>
        </w:rPr>
        <w:br/>
        <w:t>Cuando sus polluelos claman a Dios,</w:t>
      </w:r>
      <w:r w:rsidRPr="00EC0FE1">
        <w:rPr>
          <w:rFonts w:ascii="Helvetica" w:eastAsia="Times New Roman" w:hAnsi="Helvetica" w:cs="Helvetica"/>
          <w:i/>
          <w:iCs/>
          <w:color w:val="5F5F5F"/>
          <w:sz w:val="20"/>
          <w:szCs w:val="20"/>
          <w:bdr w:val="none" w:sz="0" w:space="0" w:color="auto" w:frame="1"/>
          <w:lang w:eastAsia="es-AR"/>
        </w:rPr>
        <w:br/>
        <w:t>y andan errantes por falta de comida?”</w:t>
      </w:r>
    </w:p>
    <w:p w:rsidR="00EC0FE1" w:rsidRPr="00EC0FE1" w:rsidRDefault="00EC0FE1" w:rsidP="00EC0FE1">
      <w:pPr>
        <w:spacing w:after="0" w:line="270" w:lineRule="atLeast"/>
        <w:jc w:val="both"/>
        <w:textAlignment w:val="baseline"/>
        <w:rPr>
          <w:rFonts w:ascii="Helvetica" w:eastAsia="Times New Roman" w:hAnsi="Helvetica" w:cs="Helvetica"/>
          <w:color w:val="5F5F5F"/>
          <w:sz w:val="20"/>
          <w:szCs w:val="20"/>
          <w:lang w:eastAsia="es-AR"/>
        </w:rPr>
      </w:pPr>
      <w:r w:rsidRPr="00EC0FE1">
        <w:rPr>
          <w:rFonts w:ascii="Helvetica" w:eastAsia="Times New Roman" w:hAnsi="Helvetica" w:cs="Helvetica"/>
          <w:i/>
          <w:iCs/>
          <w:color w:val="5F5F5F"/>
          <w:sz w:val="20"/>
          <w:szCs w:val="20"/>
          <w:bdr w:val="none" w:sz="0" w:space="0" w:color="auto" w:frame="1"/>
          <w:lang w:eastAsia="es-AR"/>
        </w:rPr>
        <w:t>Job 38:39-41</w:t>
      </w:r>
    </w:p>
    <w:p w:rsidR="00EC0FE1" w:rsidRPr="00EC0FE1" w:rsidRDefault="00EC0FE1" w:rsidP="00EC0FE1">
      <w:pPr>
        <w:spacing w:after="0" w:line="270" w:lineRule="atLeast"/>
        <w:jc w:val="both"/>
        <w:textAlignment w:val="baseline"/>
        <w:rPr>
          <w:rFonts w:ascii="Helvetica" w:eastAsia="Times New Roman" w:hAnsi="Helvetica" w:cs="Helvetica"/>
          <w:color w:val="5F5F5F"/>
          <w:sz w:val="20"/>
          <w:szCs w:val="20"/>
          <w:lang w:eastAsia="es-AR"/>
        </w:rPr>
      </w:pPr>
      <w:r w:rsidRPr="00EC0FE1">
        <w:rPr>
          <w:rFonts w:ascii="Helvetica" w:eastAsia="Times New Roman" w:hAnsi="Helvetica" w:cs="Helvetica"/>
          <w:color w:val="5F5F5F"/>
          <w:sz w:val="20"/>
          <w:szCs w:val="20"/>
          <w:lang w:eastAsia="es-AR"/>
        </w:rPr>
        <w:t xml:space="preserve">Valga este fragmento como ejemplo de páginas y páginas. Los sabios ni eran dementes seniles, ni se parecían al abuelo Simpson. Estos textos, en su gran mayoría, se escribían sobre piel de </w:t>
      </w:r>
      <w:r w:rsidRPr="00EC0FE1">
        <w:rPr>
          <w:rFonts w:ascii="Helvetica" w:eastAsia="Times New Roman" w:hAnsi="Helvetica" w:cs="Helvetica"/>
          <w:color w:val="5F5F5F"/>
          <w:sz w:val="20"/>
          <w:szCs w:val="20"/>
          <w:lang w:eastAsia="es-AR"/>
        </w:rPr>
        <w:lastRenderedPageBreak/>
        <w:t>animales, en una época donde la escritura era un lujo que sólo una élite conocía. Sin caer en el prejuicio de que el hombre antiguo era menos inteligente que el actual, como es sensato, los sacerdotes de la época no malgastarían sus recursos en estas tareas. Tales anécdotas, como hemos visto anteriormente, </w:t>
      </w:r>
      <w:r w:rsidRPr="00EC0FE1">
        <w:rPr>
          <w:rFonts w:ascii="Helvetica" w:eastAsia="Times New Roman" w:hAnsi="Helvetica" w:cs="Helvetica"/>
          <w:b/>
          <w:bCs/>
          <w:color w:val="5F5F5F"/>
          <w:sz w:val="20"/>
          <w:szCs w:val="20"/>
          <w:bdr w:val="none" w:sz="0" w:space="0" w:color="auto" w:frame="1"/>
          <w:lang w:eastAsia="es-AR"/>
        </w:rPr>
        <w:t>comprendiendo la forma de funcionar del ocultismo</w:t>
      </w:r>
      <w:r w:rsidRPr="00EC0FE1">
        <w:rPr>
          <w:rFonts w:ascii="Helvetica" w:eastAsia="Times New Roman" w:hAnsi="Helvetica" w:cs="Helvetica"/>
          <w:color w:val="5F5F5F"/>
          <w:sz w:val="20"/>
          <w:szCs w:val="20"/>
          <w:lang w:eastAsia="es-AR"/>
        </w:rPr>
        <w:t>, fueron dispuestas para que sólo el que supiera entender entre lineas comprendiera los textos sagrados. Siempre hay a quien el dedo le impide ver la Luna, las Iglesias cristianas están llenas de gente así; toman el dedo como un dogma, y la Luna se les escapa.</w:t>
      </w:r>
    </w:p>
    <w:p w:rsidR="00EC0FE1" w:rsidRPr="00EC0FE1" w:rsidRDefault="00EC0FE1" w:rsidP="00EC0FE1">
      <w:pPr>
        <w:spacing w:after="150" w:line="270" w:lineRule="atLeast"/>
        <w:jc w:val="both"/>
        <w:textAlignment w:val="baseline"/>
        <w:rPr>
          <w:rFonts w:ascii="Helvetica" w:eastAsia="Times New Roman" w:hAnsi="Helvetica" w:cs="Helvetica"/>
          <w:color w:val="5F5F5F"/>
          <w:sz w:val="20"/>
          <w:szCs w:val="20"/>
          <w:lang w:eastAsia="es-AR"/>
        </w:rPr>
      </w:pPr>
      <w:r w:rsidRPr="00EC0FE1">
        <w:rPr>
          <w:rFonts w:ascii="Helvetica" w:eastAsia="Times New Roman" w:hAnsi="Helvetica" w:cs="Helvetica"/>
          <w:color w:val="5F5F5F"/>
          <w:sz w:val="20"/>
          <w:szCs w:val="20"/>
          <w:lang w:eastAsia="es-AR"/>
        </w:rPr>
        <w:t>Aunque nadie ha escrito sobre ello, y hasta el día de hoy me sorprende que haya pasado desapercibido para los teólogos y estudiosos de las Escrituras, en este libro Moisés presenta constelaciones existentes en el cielo en aquella época. ¿Cómo llegué a tal conclusión? Os lo muestro.</w:t>
      </w:r>
    </w:p>
    <w:p w:rsidR="00EC0FE1" w:rsidRPr="00EC0FE1" w:rsidRDefault="00EC0FE1" w:rsidP="00EC0FE1">
      <w:pPr>
        <w:spacing w:after="150" w:line="270" w:lineRule="atLeast"/>
        <w:jc w:val="both"/>
        <w:textAlignment w:val="baseline"/>
        <w:rPr>
          <w:rFonts w:ascii="Helvetica" w:eastAsia="Times New Roman" w:hAnsi="Helvetica" w:cs="Helvetica"/>
          <w:color w:val="5F5F5F"/>
          <w:sz w:val="20"/>
          <w:szCs w:val="20"/>
          <w:lang w:eastAsia="es-AR"/>
        </w:rPr>
      </w:pPr>
      <w:bookmarkStart w:id="0" w:name="_GoBack"/>
      <w:bookmarkEnd w:id="0"/>
      <w:r w:rsidRPr="00EC0FE1">
        <w:rPr>
          <w:rFonts w:ascii="Helvetica" w:eastAsia="Times New Roman" w:hAnsi="Helvetica" w:cs="Helvetica"/>
          <w:color w:val="5F5F5F"/>
          <w:sz w:val="20"/>
          <w:szCs w:val="20"/>
          <w:lang w:eastAsia="es-AR"/>
        </w:rPr>
        <w:t>Al leer los pasajes siguientes, di con estos concretos:</w:t>
      </w:r>
    </w:p>
    <w:p w:rsidR="00EC0FE1" w:rsidRPr="00EC0FE1" w:rsidRDefault="00EC0FE1" w:rsidP="00EC0FE1">
      <w:pPr>
        <w:spacing w:after="0" w:line="270" w:lineRule="atLeast"/>
        <w:jc w:val="center"/>
        <w:textAlignment w:val="baseline"/>
        <w:rPr>
          <w:rFonts w:ascii="Helvetica" w:eastAsia="Times New Roman" w:hAnsi="Helvetica" w:cs="Helvetica"/>
          <w:color w:val="5F5F5F"/>
          <w:sz w:val="20"/>
          <w:szCs w:val="20"/>
          <w:lang w:eastAsia="es-AR"/>
        </w:rPr>
      </w:pPr>
      <w:r w:rsidRPr="00EC0FE1">
        <w:rPr>
          <w:rFonts w:ascii="Helvetica" w:eastAsia="Times New Roman" w:hAnsi="Helvetica" w:cs="Helvetica"/>
          <w:b/>
          <w:bCs/>
          <w:color w:val="000080"/>
          <w:sz w:val="20"/>
          <w:szCs w:val="20"/>
          <w:bdr w:val="none" w:sz="0" w:space="0" w:color="auto" w:frame="1"/>
          <w:lang w:eastAsia="es-AR"/>
        </w:rPr>
        <w:t>Job 39:15 “Aquí, pues, está Behemot*, al que he hecho lo mismo que a ti.”</w:t>
      </w:r>
      <w:r w:rsidRPr="00EC0FE1">
        <w:rPr>
          <w:rFonts w:ascii="Helvetica" w:eastAsia="Times New Roman" w:hAnsi="Helvetica" w:cs="Helvetica"/>
          <w:b/>
          <w:bCs/>
          <w:color w:val="000080"/>
          <w:sz w:val="20"/>
          <w:szCs w:val="20"/>
          <w:bdr w:val="none" w:sz="0" w:space="0" w:color="auto" w:frame="1"/>
          <w:lang w:eastAsia="es-AR"/>
        </w:rPr>
        <w:br/>
      </w:r>
      <w:r w:rsidRPr="00EC0FE1">
        <w:rPr>
          <w:rFonts w:ascii="Helvetica" w:eastAsia="Times New Roman" w:hAnsi="Helvetica" w:cs="Helvetica"/>
          <w:color w:val="5F5F5F"/>
          <w:sz w:val="20"/>
          <w:szCs w:val="20"/>
          <w:lang w:eastAsia="es-AR"/>
        </w:rPr>
        <w:t>* O: “</w:t>
      </w:r>
      <w:r w:rsidRPr="00EC0FE1">
        <w:rPr>
          <w:rFonts w:ascii="Helvetica" w:eastAsia="Times New Roman" w:hAnsi="Helvetica" w:cs="Helvetica"/>
          <w:b/>
          <w:bCs/>
          <w:color w:val="5F5F5F"/>
          <w:sz w:val="20"/>
          <w:szCs w:val="20"/>
          <w:bdr w:val="none" w:sz="0" w:space="0" w:color="auto" w:frame="1"/>
          <w:lang w:eastAsia="es-AR"/>
        </w:rPr>
        <w:t>el hipopótamo</w:t>
      </w:r>
      <w:r w:rsidRPr="00EC0FE1">
        <w:rPr>
          <w:rFonts w:ascii="Helvetica" w:eastAsia="Times New Roman" w:hAnsi="Helvetica" w:cs="Helvetica"/>
          <w:color w:val="5F5F5F"/>
          <w:sz w:val="20"/>
          <w:szCs w:val="20"/>
          <w:lang w:eastAsia="es-AR"/>
        </w:rPr>
        <w:t>“. Hebreo: vehe-móhth, pl. de behe-máh</w:t>
      </w:r>
    </w:p>
    <w:p w:rsidR="00EC0FE1" w:rsidRPr="00EC0FE1" w:rsidRDefault="00EC0FE1" w:rsidP="00EC0FE1">
      <w:pPr>
        <w:spacing w:after="0" w:line="270" w:lineRule="atLeast"/>
        <w:jc w:val="center"/>
        <w:textAlignment w:val="baseline"/>
        <w:rPr>
          <w:rFonts w:ascii="Helvetica" w:eastAsia="Times New Roman" w:hAnsi="Helvetica" w:cs="Helvetica"/>
          <w:color w:val="5F5F5F"/>
          <w:sz w:val="20"/>
          <w:szCs w:val="20"/>
          <w:lang w:eastAsia="es-AR"/>
        </w:rPr>
      </w:pPr>
      <w:r w:rsidRPr="00EC0FE1">
        <w:rPr>
          <w:rFonts w:ascii="Helvetica" w:eastAsia="Times New Roman" w:hAnsi="Helvetica" w:cs="Helvetica"/>
          <w:b/>
          <w:bCs/>
          <w:color w:val="000080"/>
          <w:sz w:val="20"/>
          <w:szCs w:val="20"/>
          <w:bdr w:val="none" w:sz="0" w:space="0" w:color="auto" w:frame="1"/>
          <w:lang w:eastAsia="es-AR"/>
        </w:rPr>
        <w:t>Job 41:01 “¿Puedes tú sacar a Leviatán*, con un anzuelo, o puedes con una soga sujetar su lengua? ¿Puedes ponerle un junco en las narices, o puedes con una espina taladrar sus quijadas?”</w:t>
      </w:r>
      <w:r w:rsidRPr="00EC0FE1">
        <w:rPr>
          <w:rFonts w:ascii="Helvetica" w:eastAsia="Times New Roman" w:hAnsi="Helvetica" w:cs="Helvetica"/>
          <w:b/>
          <w:bCs/>
          <w:color w:val="000080"/>
          <w:sz w:val="20"/>
          <w:szCs w:val="20"/>
          <w:bdr w:val="none" w:sz="0" w:space="0" w:color="auto" w:frame="1"/>
          <w:lang w:eastAsia="es-AR"/>
        </w:rPr>
        <w:br/>
      </w:r>
      <w:r w:rsidRPr="00EC0FE1">
        <w:rPr>
          <w:rFonts w:ascii="Helvetica" w:eastAsia="Times New Roman" w:hAnsi="Helvetica" w:cs="Helvetica"/>
          <w:color w:val="5F5F5F"/>
          <w:sz w:val="20"/>
          <w:szCs w:val="20"/>
          <w:lang w:eastAsia="es-AR"/>
        </w:rPr>
        <w:t>* O: “dragón” / “</w:t>
      </w:r>
      <w:r w:rsidRPr="00EC0FE1">
        <w:rPr>
          <w:rFonts w:ascii="Helvetica" w:eastAsia="Times New Roman" w:hAnsi="Helvetica" w:cs="Helvetica"/>
          <w:b/>
          <w:bCs/>
          <w:color w:val="5F5F5F"/>
          <w:sz w:val="20"/>
          <w:szCs w:val="20"/>
          <w:bdr w:val="none" w:sz="0" w:space="0" w:color="auto" w:frame="1"/>
          <w:lang w:eastAsia="es-AR"/>
        </w:rPr>
        <w:t>cocodrilo</w:t>
      </w:r>
      <w:r w:rsidRPr="00EC0FE1">
        <w:rPr>
          <w:rFonts w:ascii="Helvetica" w:eastAsia="Times New Roman" w:hAnsi="Helvetica" w:cs="Helvetica"/>
          <w:color w:val="5F5F5F"/>
          <w:sz w:val="20"/>
          <w:szCs w:val="20"/>
          <w:lang w:eastAsia="es-AR"/>
        </w:rPr>
        <w:t>“. Hebreo: liw-ya-thán</w:t>
      </w:r>
    </w:p>
    <w:p w:rsidR="00EC0FE1" w:rsidRPr="00EC0FE1" w:rsidRDefault="00EC0FE1" w:rsidP="00EC0FE1">
      <w:pPr>
        <w:spacing w:after="150" w:line="270" w:lineRule="atLeast"/>
        <w:jc w:val="both"/>
        <w:textAlignment w:val="baseline"/>
        <w:rPr>
          <w:rFonts w:ascii="Helvetica" w:eastAsia="Times New Roman" w:hAnsi="Helvetica" w:cs="Helvetica"/>
          <w:color w:val="5F5F5F"/>
          <w:sz w:val="20"/>
          <w:szCs w:val="20"/>
          <w:lang w:eastAsia="es-AR"/>
        </w:rPr>
      </w:pPr>
      <w:r w:rsidRPr="00EC0FE1">
        <w:rPr>
          <w:rFonts w:ascii="Helvetica" w:eastAsia="Times New Roman" w:hAnsi="Helvetica" w:cs="Helvetica"/>
          <w:color w:val="5F5F5F"/>
          <w:sz w:val="20"/>
          <w:szCs w:val="20"/>
          <w:lang w:eastAsia="es-AR"/>
        </w:rPr>
        <w:t>Me sorprendieron estos dos pasajes porque utilizaba nombres concretos, Hipopótamo y Cocodrilo. Esto me recordó inmediatamente a las constelaciones egipcias, en las cuales el Hipopótamo y el Cocodrilo están uno al lado del otro.</w:t>
      </w:r>
    </w:p>
    <w:p w:rsidR="00EC0FE1" w:rsidRPr="00EC0FE1" w:rsidRDefault="00EC0FE1" w:rsidP="00EC0FE1">
      <w:pPr>
        <w:spacing w:after="0" w:line="270" w:lineRule="atLeast"/>
        <w:textAlignment w:val="baseline"/>
        <w:rPr>
          <w:rFonts w:ascii="Helvetica" w:eastAsia="Times New Roman" w:hAnsi="Helvetica" w:cs="Helvetica"/>
          <w:color w:val="5F5F5F"/>
          <w:sz w:val="20"/>
          <w:szCs w:val="20"/>
          <w:lang w:eastAsia="es-AR"/>
        </w:rPr>
      </w:pPr>
      <w:r>
        <w:rPr>
          <w:rFonts w:ascii="Helvetica" w:eastAsia="Times New Roman" w:hAnsi="Helvetica" w:cs="Helvetica"/>
          <w:noProof/>
          <w:color w:val="1594D9"/>
          <w:sz w:val="20"/>
          <w:szCs w:val="20"/>
          <w:bdr w:val="none" w:sz="0" w:space="0" w:color="auto" w:frame="1"/>
          <w:lang w:eastAsia="es-AR"/>
        </w:rPr>
        <w:drawing>
          <wp:inline distT="0" distB="0" distL="0" distR="0">
            <wp:extent cx="5143500" cy="2085975"/>
            <wp:effectExtent l="0" t="0" r="0" b="9525"/>
            <wp:docPr id="17" name="Imagen 17" descr="Techo de la tumba de Ramsés VI">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cho de la tumba de Ramsés VI">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3500" cy="2085975"/>
                    </a:xfrm>
                    <a:prstGeom prst="rect">
                      <a:avLst/>
                    </a:prstGeom>
                    <a:noFill/>
                    <a:ln>
                      <a:noFill/>
                    </a:ln>
                  </pic:spPr>
                </pic:pic>
              </a:graphicData>
            </a:graphic>
          </wp:inline>
        </w:drawing>
      </w:r>
    </w:p>
    <w:p w:rsidR="00EC0FE1" w:rsidRPr="00EC0FE1" w:rsidRDefault="00EC0FE1" w:rsidP="00EC0FE1">
      <w:pPr>
        <w:spacing w:after="150" w:line="270" w:lineRule="atLeast"/>
        <w:textAlignment w:val="baseline"/>
        <w:rPr>
          <w:rFonts w:ascii="Helvetica" w:eastAsia="Times New Roman" w:hAnsi="Helvetica" w:cs="Helvetica"/>
          <w:color w:val="5F5F5F"/>
          <w:sz w:val="20"/>
          <w:szCs w:val="20"/>
          <w:lang w:eastAsia="es-AR"/>
        </w:rPr>
      </w:pPr>
      <w:r w:rsidRPr="00EC0FE1">
        <w:rPr>
          <w:rFonts w:ascii="Helvetica" w:eastAsia="Times New Roman" w:hAnsi="Helvetica" w:cs="Helvetica"/>
          <w:color w:val="5F5F5F"/>
          <w:sz w:val="20"/>
          <w:szCs w:val="20"/>
          <w:lang w:eastAsia="es-AR"/>
        </w:rPr>
        <w:t>Techo de la tumba de Ramsés VI</w:t>
      </w:r>
    </w:p>
    <w:p w:rsidR="00EC0FE1" w:rsidRPr="00EC0FE1" w:rsidRDefault="00EC0FE1" w:rsidP="00EC0FE1">
      <w:pPr>
        <w:spacing w:after="150" w:line="270" w:lineRule="atLeast"/>
        <w:jc w:val="both"/>
        <w:textAlignment w:val="baseline"/>
        <w:rPr>
          <w:rFonts w:ascii="Helvetica" w:eastAsia="Times New Roman" w:hAnsi="Helvetica" w:cs="Helvetica"/>
          <w:color w:val="5F5F5F"/>
          <w:sz w:val="20"/>
          <w:szCs w:val="20"/>
          <w:lang w:eastAsia="es-AR"/>
        </w:rPr>
      </w:pPr>
      <w:r w:rsidRPr="00EC0FE1">
        <w:rPr>
          <w:rFonts w:ascii="Helvetica" w:eastAsia="Times New Roman" w:hAnsi="Helvetica" w:cs="Helvetica"/>
          <w:color w:val="5F5F5F"/>
          <w:sz w:val="20"/>
          <w:szCs w:val="20"/>
          <w:lang w:eastAsia="es-AR"/>
        </w:rPr>
        <w:t>Ahora bien, por la pregunta del dios bíblico, si realmente el autor tenía conocimientos astrológicos, indica que es “Dios” quien saca al Cocodrilo con una especie de Anzuelo, tirándole de la lengua o de las narices. Entonces, ¿Será posible que la constelación egipcia del Cocodrilo ascienda de frente? ¿Existe alguna otra constelación enfrente del cocodrilo, que pueda significar este Anzuelo? Si fuera así, significaría que este texto está ocultando información en relación a las constelaciones, y no son meras preguntas devocionales vacías de contenido oculto.</w:t>
      </w:r>
    </w:p>
    <w:p w:rsidR="00EC0FE1" w:rsidRPr="00EC0FE1" w:rsidRDefault="00EC0FE1" w:rsidP="00EC0FE1">
      <w:pPr>
        <w:spacing w:after="0" w:line="270" w:lineRule="atLeast"/>
        <w:jc w:val="both"/>
        <w:textAlignment w:val="baseline"/>
        <w:rPr>
          <w:rFonts w:ascii="Helvetica" w:eastAsia="Times New Roman" w:hAnsi="Helvetica" w:cs="Helvetica"/>
          <w:color w:val="5F5F5F"/>
          <w:sz w:val="20"/>
          <w:szCs w:val="20"/>
          <w:lang w:eastAsia="es-AR"/>
        </w:rPr>
      </w:pPr>
      <w:r w:rsidRPr="00EC0FE1">
        <w:rPr>
          <w:rFonts w:ascii="Helvetica" w:eastAsia="Times New Roman" w:hAnsi="Helvetica" w:cs="Helvetica"/>
          <w:color w:val="5F5F5F"/>
          <w:sz w:val="20"/>
          <w:szCs w:val="20"/>
          <w:lang w:eastAsia="es-AR"/>
        </w:rPr>
        <w:t>Veamos cómo asciende esta constelación, usando el programa </w:t>
      </w:r>
      <w:hyperlink r:id="rId12" w:tgtFrame="_blank" w:tooltip="Stellarium" w:history="1">
        <w:r w:rsidRPr="00EC0FE1">
          <w:rPr>
            <w:rFonts w:ascii="Helvetica" w:eastAsia="Times New Roman" w:hAnsi="Helvetica" w:cs="Helvetica"/>
            <w:b/>
            <w:bCs/>
            <w:color w:val="1594D9"/>
            <w:sz w:val="20"/>
            <w:szCs w:val="20"/>
            <w:u w:val="single"/>
            <w:bdr w:val="none" w:sz="0" w:space="0" w:color="auto" w:frame="1"/>
            <w:lang w:eastAsia="es-AR"/>
          </w:rPr>
          <w:t>Stellarium</w:t>
        </w:r>
      </w:hyperlink>
      <w:r w:rsidRPr="00EC0FE1">
        <w:rPr>
          <w:rFonts w:ascii="Helvetica" w:eastAsia="Times New Roman" w:hAnsi="Helvetica" w:cs="Helvetica"/>
          <w:color w:val="5F5F5F"/>
          <w:sz w:val="20"/>
          <w:szCs w:val="20"/>
          <w:lang w:eastAsia="es-AR"/>
        </w:rPr>
        <w:t> con las constelaciones egipcias seleccionadas:</w:t>
      </w:r>
    </w:p>
    <w:p w:rsidR="00EC0FE1" w:rsidRPr="00EC0FE1" w:rsidRDefault="00EC0FE1" w:rsidP="00EC0FE1">
      <w:pPr>
        <w:spacing w:after="0" w:line="270" w:lineRule="atLeast"/>
        <w:jc w:val="both"/>
        <w:textAlignment w:val="baseline"/>
        <w:rPr>
          <w:rFonts w:ascii="Helvetica" w:eastAsia="Times New Roman" w:hAnsi="Helvetica" w:cs="Helvetica"/>
          <w:color w:val="5F5F5F"/>
          <w:sz w:val="20"/>
          <w:szCs w:val="20"/>
          <w:lang w:eastAsia="es-AR"/>
        </w:rPr>
      </w:pPr>
      <w:r>
        <w:rPr>
          <w:rFonts w:ascii="Helvetica" w:eastAsia="Times New Roman" w:hAnsi="Helvetica" w:cs="Helvetica"/>
          <w:noProof/>
          <w:color w:val="1594D9"/>
          <w:sz w:val="20"/>
          <w:szCs w:val="20"/>
          <w:bdr w:val="none" w:sz="0" w:space="0" w:color="auto" w:frame="1"/>
          <w:lang w:eastAsia="es-AR"/>
        </w:rPr>
        <w:lastRenderedPageBreak/>
        <w:drawing>
          <wp:inline distT="0" distB="0" distL="0" distR="0">
            <wp:extent cx="5715000" cy="3705225"/>
            <wp:effectExtent l="0" t="0" r="0" b="9525"/>
            <wp:docPr id="16" name="Imagen 16" descr="CONSTELACIONES EGIPCIA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NSTELACIONES EGIPCIAS">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3705225"/>
                    </a:xfrm>
                    <a:prstGeom prst="rect">
                      <a:avLst/>
                    </a:prstGeom>
                    <a:noFill/>
                    <a:ln>
                      <a:noFill/>
                    </a:ln>
                  </pic:spPr>
                </pic:pic>
              </a:graphicData>
            </a:graphic>
          </wp:inline>
        </w:drawing>
      </w:r>
    </w:p>
    <w:p w:rsidR="00EC0FE1" w:rsidRPr="00EC0FE1" w:rsidRDefault="00EC0FE1" w:rsidP="00EC0FE1">
      <w:pPr>
        <w:spacing w:after="150" w:line="270" w:lineRule="atLeast"/>
        <w:jc w:val="both"/>
        <w:textAlignment w:val="baseline"/>
        <w:rPr>
          <w:rFonts w:ascii="Helvetica" w:eastAsia="Times New Roman" w:hAnsi="Helvetica" w:cs="Helvetica"/>
          <w:color w:val="5F5F5F"/>
          <w:sz w:val="20"/>
          <w:szCs w:val="20"/>
          <w:lang w:eastAsia="es-AR"/>
        </w:rPr>
      </w:pPr>
      <w:r w:rsidRPr="00EC0FE1">
        <w:rPr>
          <w:rFonts w:ascii="Helvetica" w:eastAsia="Times New Roman" w:hAnsi="Helvetica" w:cs="Helvetica"/>
          <w:color w:val="5F5F5F"/>
          <w:sz w:val="20"/>
          <w:szCs w:val="20"/>
          <w:lang w:eastAsia="es-AR"/>
        </w:rPr>
        <w:t>Efectivamente, esta era la manera en que ascendía el Cocodrilo, de frente, con el Hipopótamo a su lado. Por otro lado, ese “anzuelo” que indican los textos, podría ser ese Anclaje triangular que tira del Cocodrilo y el Hipopótamo, y aún más cuando la estrella de esa constelación, era la estrella alpha de Bootes, Arcturus, anteriormente nombrada.</w:t>
      </w:r>
    </w:p>
    <w:p w:rsidR="00EC0FE1" w:rsidRPr="00EC0FE1" w:rsidRDefault="00EC0FE1" w:rsidP="00EC0FE1">
      <w:pPr>
        <w:spacing w:after="150" w:line="270" w:lineRule="atLeast"/>
        <w:jc w:val="both"/>
        <w:textAlignment w:val="baseline"/>
        <w:rPr>
          <w:rFonts w:ascii="Helvetica" w:eastAsia="Times New Roman" w:hAnsi="Helvetica" w:cs="Helvetica"/>
          <w:color w:val="5F5F5F"/>
          <w:sz w:val="20"/>
          <w:szCs w:val="20"/>
          <w:lang w:eastAsia="es-AR"/>
        </w:rPr>
      </w:pPr>
      <w:r w:rsidRPr="00EC0FE1">
        <w:rPr>
          <w:rFonts w:ascii="Helvetica" w:eastAsia="Times New Roman" w:hAnsi="Helvetica" w:cs="Helvetica"/>
          <w:color w:val="5F5F5F"/>
          <w:sz w:val="20"/>
          <w:szCs w:val="20"/>
          <w:lang w:eastAsia="es-AR"/>
        </w:rPr>
        <w:t>A partir de aquí, todo cayó por su propio peso. Fueron mostrándose por sí solas las constelaciones una a una, en versículos casi continuos. Los mostraré a continuación con imágenes para que resulte más gráfico:</w:t>
      </w:r>
    </w:p>
    <w:p w:rsidR="00EC0FE1" w:rsidRPr="00EC0FE1" w:rsidRDefault="00EC0FE1" w:rsidP="00EC0FE1">
      <w:pPr>
        <w:spacing w:after="0" w:line="270" w:lineRule="atLeast"/>
        <w:jc w:val="both"/>
        <w:textAlignment w:val="baseline"/>
        <w:rPr>
          <w:rFonts w:ascii="Helvetica" w:eastAsia="Times New Roman" w:hAnsi="Helvetica" w:cs="Helvetica"/>
          <w:color w:val="5F5F5F"/>
          <w:sz w:val="20"/>
          <w:szCs w:val="20"/>
          <w:lang w:eastAsia="es-AR"/>
        </w:rPr>
      </w:pPr>
      <w:r w:rsidRPr="00EC0FE1">
        <w:rPr>
          <w:rFonts w:ascii="Helvetica" w:eastAsia="Times New Roman" w:hAnsi="Helvetica" w:cs="Helvetica"/>
          <w:color w:val="5F5F5F"/>
          <w:sz w:val="20"/>
          <w:szCs w:val="20"/>
          <w:lang w:eastAsia="es-AR"/>
        </w:rPr>
        <w:t>…</w:t>
      </w:r>
      <w:r w:rsidRPr="00EC0FE1">
        <w:rPr>
          <w:rFonts w:ascii="Helvetica" w:eastAsia="Times New Roman" w:hAnsi="Helvetica" w:cs="Helvetica"/>
          <w:color w:val="5F5F5F"/>
          <w:sz w:val="20"/>
          <w:szCs w:val="20"/>
          <w:lang w:eastAsia="es-AR"/>
        </w:rPr>
        <w:br/>
      </w:r>
      <w:r w:rsidRPr="00EC0FE1">
        <w:rPr>
          <w:rFonts w:ascii="Helvetica" w:eastAsia="Times New Roman" w:hAnsi="Helvetica" w:cs="Helvetica"/>
          <w:b/>
          <w:bCs/>
          <w:color w:val="5F5F5F"/>
          <w:sz w:val="20"/>
          <w:szCs w:val="20"/>
          <w:bdr w:val="none" w:sz="0" w:space="0" w:color="auto" w:frame="1"/>
          <w:lang w:eastAsia="es-AR"/>
        </w:rPr>
        <w:t>LYRA: Job 30:31</w:t>
      </w:r>
      <w:r w:rsidRPr="00EC0FE1">
        <w:rPr>
          <w:rFonts w:ascii="Helvetica" w:eastAsia="Times New Roman" w:hAnsi="Helvetica" w:cs="Helvetica"/>
          <w:color w:val="5F5F5F"/>
          <w:sz w:val="20"/>
          <w:szCs w:val="20"/>
          <w:lang w:eastAsia="es-AR"/>
        </w:rPr>
        <w:br/>
        <w:t>“Y se ha vuelto mi arpa* en luto, y mi flauta en voz de lamentadores.”</w:t>
      </w:r>
    </w:p>
    <w:p w:rsidR="00EC0FE1" w:rsidRPr="00EC0FE1" w:rsidRDefault="00EC0FE1" w:rsidP="00EC0FE1">
      <w:pPr>
        <w:spacing w:after="0" w:line="270" w:lineRule="atLeast"/>
        <w:jc w:val="both"/>
        <w:textAlignment w:val="baseline"/>
        <w:rPr>
          <w:rFonts w:ascii="Helvetica" w:eastAsia="Times New Roman" w:hAnsi="Helvetica" w:cs="Helvetica"/>
          <w:color w:val="5F5F5F"/>
          <w:sz w:val="20"/>
          <w:szCs w:val="20"/>
          <w:lang w:eastAsia="es-AR"/>
        </w:rPr>
      </w:pPr>
      <w:r w:rsidRPr="00EC0FE1">
        <w:rPr>
          <w:rFonts w:ascii="Helvetica" w:eastAsia="Times New Roman" w:hAnsi="Helvetica" w:cs="Helvetica"/>
          <w:i/>
          <w:iCs/>
          <w:color w:val="5F5F5F"/>
          <w:sz w:val="20"/>
          <w:szCs w:val="20"/>
          <w:bdr w:val="none" w:sz="0" w:space="0" w:color="auto" w:frame="1"/>
          <w:lang w:eastAsia="es-AR"/>
        </w:rPr>
        <w:t>* Arpa = Lira.</w:t>
      </w:r>
    </w:p>
    <w:p w:rsidR="00EC0FE1" w:rsidRPr="00EC0FE1" w:rsidRDefault="00EC0FE1" w:rsidP="00EC0FE1">
      <w:pPr>
        <w:spacing w:after="150" w:line="270" w:lineRule="atLeast"/>
        <w:jc w:val="both"/>
        <w:textAlignment w:val="baseline"/>
        <w:rPr>
          <w:rFonts w:ascii="Helvetica" w:eastAsia="Times New Roman" w:hAnsi="Helvetica" w:cs="Helvetica"/>
          <w:color w:val="5F5F5F"/>
          <w:sz w:val="20"/>
          <w:szCs w:val="20"/>
          <w:lang w:eastAsia="es-AR"/>
        </w:rPr>
      </w:pPr>
      <w:r>
        <w:rPr>
          <w:rFonts w:ascii="Helvetica" w:eastAsia="Times New Roman" w:hAnsi="Helvetica" w:cs="Helvetica"/>
          <w:noProof/>
          <w:color w:val="5F5F5F"/>
          <w:sz w:val="20"/>
          <w:szCs w:val="20"/>
          <w:lang w:eastAsia="es-AR"/>
        </w:rPr>
        <w:lastRenderedPageBreak/>
        <w:drawing>
          <wp:inline distT="0" distB="0" distL="0" distR="0">
            <wp:extent cx="4086225" cy="2552700"/>
            <wp:effectExtent l="0" t="0" r="9525" b="0"/>
            <wp:docPr id="15" name="Imagen 15" descr="Ly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yr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86225" cy="2552700"/>
                    </a:xfrm>
                    <a:prstGeom prst="rect">
                      <a:avLst/>
                    </a:prstGeom>
                    <a:noFill/>
                    <a:ln>
                      <a:noFill/>
                    </a:ln>
                  </pic:spPr>
                </pic:pic>
              </a:graphicData>
            </a:graphic>
          </wp:inline>
        </w:drawing>
      </w:r>
    </w:p>
    <w:p w:rsidR="00EC0FE1" w:rsidRPr="00EC0FE1" w:rsidRDefault="00EC0FE1" w:rsidP="00EC0FE1">
      <w:pPr>
        <w:spacing w:after="0" w:line="270" w:lineRule="atLeast"/>
        <w:jc w:val="both"/>
        <w:textAlignment w:val="baseline"/>
        <w:rPr>
          <w:rFonts w:ascii="Helvetica" w:eastAsia="Times New Roman" w:hAnsi="Helvetica" w:cs="Helvetica"/>
          <w:color w:val="5F5F5F"/>
          <w:sz w:val="20"/>
          <w:szCs w:val="20"/>
          <w:lang w:eastAsia="es-AR"/>
        </w:rPr>
      </w:pPr>
      <w:r w:rsidRPr="00EC0FE1">
        <w:rPr>
          <w:rFonts w:ascii="Helvetica" w:eastAsia="Times New Roman" w:hAnsi="Helvetica" w:cs="Helvetica"/>
          <w:color w:val="5F5F5F"/>
          <w:sz w:val="20"/>
          <w:szCs w:val="20"/>
          <w:lang w:eastAsia="es-AR"/>
        </w:rPr>
        <w:t>…</w:t>
      </w:r>
      <w:r w:rsidRPr="00EC0FE1">
        <w:rPr>
          <w:rFonts w:ascii="Helvetica" w:eastAsia="Times New Roman" w:hAnsi="Helvetica" w:cs="Helvetica"/>
          <w:color w:val="5F5F5F"/>
          <w:sz w:val="20"/>
          <w:szCs w:val="20"/>
          <w:lang w:eastAsia="es-AR"/>
        </w:rPr>
        <w:br/>
      </w:r>
      <w:r w:rsidRPr="00EC0FE1">
        <w:rPr>
          <w:rFonts w:ascii="Helvetica" w:eastAsia="Times New Roman" w:hAnsi="Helvetica" w:cs="Helvetica"/>
          <w:b/>
          <w:bCs/>
          <w:color w:val="5F5F5F"/>
          <w:sz w:val="20"/>
          <w:szCs w:val="20"/>
          <w:bdr w:val="none" w:sz="0" w:space="0" w:color="auto" w:frame="1"/>
          <w:lang w:eastAsia="es-AR"/>
        </w:rPr>
        <w:t>VIRGO Job 31:01</w:t>
      </w:r>
      <w:r w:rsidRPr="00EC0FE1">
        <w:rPr>
          <w:rFonts w:ascii="Helvetica" w:eastAsia="Times New Roman" w:hAnsi="Helvetica" w:cs="Helvetica"/>
          <w:color w:val="5F5F5F"/>
          <w:sz w:val="20"/>
          <w:szCs w:val="20"/>
          <w:lang w:eastAsia="es-AR"/>
        </w:rPr>
        <w:br/>
        <w:t>“Hice pacto con mis ojos: ¿Cómo pues había yo de pensar en virgen?”</w:t>
      </w:r>
    </w:p>
    <w:p w:rsidR="00EC0FE1" w:rsidRPr="00EC0FE1" w:rsidRDefault="00EC0FE1" w:rsidP="00EC0FE1">
      <w:pPr>
        <w:spacing w:after="150" w:line="270" w:lineRule="atLeast"/>
        <w:jc w:val="both"/>
        <w:textAlignment w:val="baseline"/>
        <w:rPr>
          <w:rFonts w:ascii="Helvetica" w:eastAsia="Times New Roman" w:hAnsi="Helvetica" w:cs="Helvetica"/>
          <w:color w:val="5F5F5F"/>
          <w:sz w:val="20"/>
          <w:szCs w:val="20"/>
          <w:lang w:eastAsia="es-AR"/>
        </w:rPr>
      </w:pPr>
      <w:r>
        <w:rPr>
          <w:rFonts w:ascii="Helvetica" w:eastAsia="Times New Roman" w:hAnsi="Helvetica" w:cs="Helvetica"/>
          <w:noProof/>
          <w:color w:val="5F5F5F"/>
          <w:sz w:val="20"/>
          <w:szCs w:val="20"/>
          <w:lang w:eastAsia="es-AR"/>
        </w:rPr>
        <w:drawing>
          <wp:inline distT="0" distB="0" distL="0" distR="0">
            <wp:extent cx="5029200" cy="4600575"/>
            <wp:effectExtent l="0" t="0" r="0" b="9525"/>
            <wp:docPr id="14" name="Imagen 14" descr="vir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irg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29200" cy="4600575"/>
                    </a:xfrm>
                    <a:prstGeom prst="rect">
                      <a:avLst/>
                    </a:prstGeom>
                    <a:noFill/>
                    <a:ln>
                      <a:noFill/>
                    </a:ln>
                  </pic:spPr>
                </pic:pic>
              </a:graphicData>
            </a:graphic>
          </wp:inline>
        </w:drawing>
      </w:r>
    </w:p>
    <w:p w:rsidR="00EC0FE1" w:rsidRPr="00EC0FE1" w:rsidRDefault="00EC0FE1" w:rsidP="00EC0FE1">
      <w:pPr>
        <w:spacing w:after="0" w:line="270" w:lineRule="atLeast"/>
        <w:jc w:val="both"/>
        <w:textAlignment w:val="baseline"/>
        <w:rPr>
          <w:rFonts w:ascii="Helvetica" w:eastAsia="Times New Roman" w:hAnsi="Helvetica" w:cs="Helvetica"/>
          <w:color w:val="5F5F5F"/>
          <w:sz w:val="20"/>
          <w:szCs w:val="20"/>
          <w:lang w:eastAsia="es-AR"/>
        </w:rPr>
      </w:pPr>
      <w:r w:rsidRPr="00EC0FE1">
        <w:rPr>
          <w:rFonts w:ascii="Helvetica" w:eastAsia="Times New Roman" w:hAnsi="Helvetica" w:cs="Helvetica"/>
          <w:color w:val="5F5F5F"/>
          <w:sz w:val="20"/>
          <w:szCs w:val="20"/>
          <w:lang w:eastAsia="es-AR"/>
        </w:rPr>
        <w:lastRenderedPageBreak/>
        <w:t>…</w:t>
      </w:r>
      <w:r w:rsidRPr="00EC0FE1">
        <w:rPr>
          <w:rFonts w:ascii="Helvetica" w:eastAsia="Times New Roman" w:hAnsi="Helvetica" w:cs="Helvetica"/>
          <w:color w:val="5F5F5F"/>
          <w:sz w:val="20"/>
          <w:szCs w:val="20"/>
          <w:lang w:eastAsia="es-AR"/>
        </w:rPr>
        <w:br/>
      </w:r>
      <w:r w:rsidRPr="00EC0FE1">
        <w:rPr>
          <w:rFonts w:ascii="Helvetica" w:eastAsia="Times New Roman" w:hAnsi="Helvetica" w:cs="Helvetica"/>
          <w:b/>
          <w:bCs/>
          <w:color w:val="5F5F5F"/>
          <w:sz w:val="20"/>
          <w:szCs w:val="20"/>
          <w:bdr w:val="none" w:sz="0" w:space="0" w:color="auto" w:frame="1"/>
          <w:lang w:eastAsia="es-AR"/>
        </w:rPr>
        <w:t>LIBRA Job 31:06</w:t>
      </w:r>
      <w:r w:rsidRPr="00EC0FE1">
        <w:rPr>
          <w:rFonts w:ascii="Helvetica" w:eastAsia="Times New Roman" w:hAnsi="Helvetica" w:cs="Helvetica"/>
          <w:color w:val="5F5F5F"/>
          <w:sz w:val="20"/>
          <w:szCs w:val="20"/>
          <w:lang w:eastAsia="es-AR"/>
        </w:rPr>
        <w:br/>
        <w:t>“Péseme Dios en balanzas de justicia, Y conocerá mi integridad.”</w:t>
      </w:r>
    </w:p>
    <w:p w:rsidR="00EC0FE1" w:rsidRPr="00EC0FE1" w:rsidRDefault="00EC0FE1" w:rsidP="00EC0FE1">
      <w:pPr>
        <w:spacing w:after="150" w:line="270" w:lineRule="atLeast"/>
        <w:jc w:val="center"/>
        <w:textAlignment w:val="baseline"/>
        <w:rPr>
          <w:rFonts w:ascii="Helvetica" w:eastAsia="Times New Roman" w:hAnsi="Helvetica" w:cs="Helvetica"/>
          <w:color w:val="5F5F5F"/>
          <w:sz w:val="20"/>
          <w:szCs w:val="20"/>
          <w:lang w:eastAsia="es-AR"/>
        </w:rPr>
      </w:pPr>
      <w:r>
        <w:rPr>
          <w:rFonts w:ascii="Helvetica" w:eastAsia="Times New Roman" w:hAnsi="Helvetica" w:cs="Helvetica"/>
          <w:noProof/>
          <w:color w:val="5F5F5F"/>
          <w:sz w:val="20"/>
          <w:szCs w:val="20"/>
          <w:lang w:eastAsia="es-AR"/>
        </w:rPr>
        <w:drawing>
          <wp:inline distT="0" distB="0" distL="0" distR="0">
            <wp:extent cx="4381500" cy="3019425"/>
            <wp:effectExtent l="0" t="0" r="0" b="9525"/>
            <wp:docPr id="13" name="Imagen 13" descr="li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br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81500" cy="3019425"/>
                    </a:xfrm>
                    <a:prstGeom prst="rect">
                      <a:avLst/>
                    </a:prstGeom>
                    <a:noFill/>
                    <a:ln>
                      <a:noFill/>
                    </a:ln>
                  </pic:spPr>
                </pic:pic>
              </a:graphicData>
            </a:graphic>
          </wp:inline>
        </w:drawing>
      </w:r>
    </w:p>
    <w:p w:rsidR="00EC0FE1" w:rsidRPr="00EC0FE1" w:rsidRDefault="00EC0FE1" w:rsidP="00EC0FE1">
      <w:pPr>
        <w:spacing w:after="0" w:line="270" w:lineRule="atLeast"/>
        <w:jc w:val="both"/>
        <w:textAlignment w:val="baseline"/>
        <w:rPr>
          <w:rFonts w:ascii="Helvetica" w:eastAsia="Times New Roman" w:hAnsi="Helvetica" w:cs="Helvetica"/>
          <w:color w:val="5F5F5F"/>
          <w:sz w:val="20"/>
          <w:szCs w:val="20"/>
          <w:lang w:eastAsia="es-AR"/>
        </w:rPr>
      </w:pPr>
      <w:r w:rsidRPr="00EC0FE1">
        <w:rPr>
          <w:rFonts w:ascii="Helvetica" w:eastAsia="Times New Roman" w:hAnsi="Helvetica" w:cs="Helvetica"/>
          <w:color w:val="5F5F5F"/>
          <w:sz w:val="20"/>
          <w:szCs w:val="20"/>
          <w:lang w:eastAsia="es-AR"/>
        </w:rPr>
        <w:t>…</w:t>
      </w:r>
      <w:r w:rsidRPr="00EC0FE1">
        <w:rPr>
          <w:rFonts w:ascii="Helvetica" w:eastAsia="Times New Roman" w:hAnsi="Helvetica" w:cs="Helvetica"/>
          <w:color w:val="5F5F5F"/>
          <w:sz w:val="20"/>
          <w:szCs w:val="20"/>
          <w:lang w:eastAsia="es-AR"/>
        </w:rPr>
        <w:br/>
      </w:r>
      <w:r w:rsidRPr="00EC0FE1">
        <w:rPr>
          <w:rFonts w:ascii="Helvetica" w:eastAsia="Times New Roman" w:hAnsi="Helvetica" w:cs="Helvetica"/>
          <w:b/>
          <w:bCs/>
          <w:color w:val="5F5F5F"/>
          <w:sz w:val="20"/>
          <w:szCs w:val="20"/>
          <w:bdr w:val="none" w:sz="0" w:space="0" w:color="auto" w:frame="1"/>
          <w:lang w:eastAsia="es-AR"/>
        </w:rPr>
        <w:t>ARIES Job 31:20</w:t>
      </w:r>
      <w:r w:rsidRPr="00EC0FE1">
        <w:rPr>
          <w:rFonts w:ascii="Helvetica" w:eastAsia="Times New Roman" w:hAnsi="Helvetica" w:cs="Helvetica"/>
          <w:color w:val="5F5F5F"/>
          <w:sz w:val="20"/>
          <w:szCs w:val="20"/>
          <w:lang w:eastAsia="es-AR"/>
        </w:rPr>
        <w:br/>
        <w:t>“si sus lomos no me bendijeron, ni de la lana esquilada de mis carneros jóvenes se calentaba;”</w:t>
      </w:r>
    </w:p>
    <w:p w:rsidR="00EC0FE1" w:rsidRPr="00EC0FE1" w:rsidRDefault="00EC0FE1" w:rsidP="00EC0FE1">
      <w:pPr>
        <w:spacing w:after="150" w:line="270" w:lineRule="atLeast"/>
        <w:jc w:val="both"/>
        <w:textAlignment w:val="baseline"/>
        <w:rPr>
          <w:rFonts w:ascii="Helvetica" w:eastAsia="Times New Roman" w:hAnsi="Helvetica" w:cs="Helvetica"/>
          <w:color w:val="5F5F5F"/>
          <w:sz w:val="20"/>
          <w:szCs w:val="20"/>
          <w:lang w:eastAsia="es-AR"/>
        </w:rPr>
      </w:pPr>
      <w:r>
        <w:rPr>
          <w:rFonts w:ascii="Helvetica" w:eastAsia="Times New Roman" w:hAnsi="Helvetica" w:cs="Helvetica"/>
          <w:noProof/>
          <w:color w:val="5F5F5F"/>
          <w:sz w:val="20"/>
          <w:szCs w:val="20"/>
          <w:lang w:eastAsia="es-AR"/>
        </w:rPr>
        <w:drawing>
          <wp:inline distT="0" distB="0" distL="0" distR="0">
            <wp:extent cx="3810000" cy="2571750"/>
            <wp:effectExtent l="0" t="0" r="0" b="0"/>
            <wp:docPr id="12" name="Imagen 12" descr="a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ri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0" cy="2571750"/>
                    </a:xfrm>
                    <a:prstGeom prst="rect">
                      <a:avLst/>
                    </a:prstGeom>
                    <a:noFill/>
                    <a:ln>
                      <a:noFill/>
                    </a:ln>
                  </pic:spPr>
                </pic:pic>
              </a:graphicData>
            </a:graphic>
          </wp:inline>
        </w:drawing>
      </w:r>
    </w:p>
    <w:p w:rsidR="00EC0FE1" w:rsidRPr="00EC0FE1" w:rsidRDefault="00EC0FE1" w:rsidP="00EC0FE1">
      <w:pPr>
        <w:spacing w:after="0" w:line="270" w:lineRule="atLeast"/>
        <w:jc w:val="both"/>
        <w:textAlignment w:val="baseline"/>
        <w:rPr>
          <w:rFonts w:ascii="Helvetica" w:eastAsia="Times New Roman" w:hAnsi="Helvetica" w:cs="Helvetica"/>
          <w:color w:val="5F5F5F"/>
          <w:sz w:val="20"/>
          <w:szCs w:val="20"/>
          <w:lang w:eastAsia="es-AR"/>
        </w:rPr>
      </w:pPr>
      <w:r w:rsidRPr="00EC0FE1">
        <w:rPr>
          <w:rFonts w:ascii="Helvetica" w:eastAsia="Times New Roman" w:hAnsi="Helvetica" w:cs="Helvetica"/>
          <w:color w:val="5F5F5F"/>
          <w:sz w:val="20"/>
          <w:szCs w:val="20"/>
          <w:lang w:eastAsia="es-AR"/>
        </w:rPr>
        <w:t>…</w:t>
      </w:r>
      <w:r w:rsidRPr="00EC0FE1">
        <w:rPr>
          <w:rFonts w:ascii="Helvetica" w:eastAsia="Times New Roman" w:hAnsi="Helvetica" w:cs="Helvetica"/>
          <w:color w:val="5F5F5F"/>
          <w:sz w:val="20"/>
          <w:szCs w:val="20"/>
          <w:lang w:eastAsia="es-AR"/>
        </w:rPr>
        <w:br/>
      </w:r>
      <w:r w:rsidRPr="00EC0FE1">
        <w:rPr>
          <w:rFonts w:ascii="Helvetica" w:eastAsia="Times New Roman" w:hAnsi="Helvetica" w:cs="Helvetica"/>
          <w:b/>
          <w:bCs/>
          <w:color w:val="5F5F5F"/>
          <w:sz w:val="20"/>
          <w:szCs w:val="20"/>
          <w:bdr w:val="none" w:sz="0" w:space="0" w:color="auto" w:frame="1"/>
          <w:lang w:eastAsia="es-AR"/>
        </w:rPr>
        <w:t>CORONA Job 31:36</w:t>
      </w:r>
      <w:r w:rsidRPr="00EC0FE1">
        <w:rPr>
          <w:rFonts w:ascii="Helvetica" w:eastAsia="Times New Roman" w:hAnsi="Helvetica" w:cs="Helvetica"/>
          <w:color w:val="5F5F5F"/>
          <w:sz w:val="20"/>
          <w:szCs w:val="20"/>
          <w:lang w:eastAsia="es-AR"/>
        </w:rPr>
        <w:br/>
        <w:t>“Ciertamente yo lo llevaría sobre mi hombro, y me lo ataría en lugar de corona.”</w:t>
      </w:r>
    </w:p>
    <w:p w:rsidR="00EC0FE1" w:rsidRPr="00EC0FE1" w:rsidRDefault="00EC0FE1" w:rsidP="00EC0FE1">
      <w:pPr>
        <w:spacing w:after="150" w:line="270" w:lineRule="atLeast"/>
        <w:jc w:val="both"/>
        <w:textAlignment w:val="baseline"/>
        <w:rPr>
          <w:rFonts w:ascii="Helvetica" w:eastAsia="Times New Roman" w:hAnsi="Helvetica" w:cs="Helvetica"/>
          <w:color w:val="5F5F5F"/>
          <w:sz w:val="20"/>
          <w:szCs w:val="20"/>
          <w:lang w:eastAsia="es-AR"/>
        </w:rPr>
      </w:pPr>
      <w:r>
        <w:rPr>
          <w:rFonts w:ascii="Helvetica" w:eastAsia="Times New Roman" w:hAnsi="Helvetica" w:cs="Helvetica"/>
          <w:noProof/>
          <w:color w:val="5F5F5F"/>
          <w:sz w:val="20"/>
          <w:szCs w:val="20"/>
          <w:lang w:eastAsia="es-AR"/>
        </w:rPr>
        <w:lastRenderedPageBreak/>
        <w:drawing>
          <wp:inline distT="0" distB="0" distL="0" distR="0">
            <wp:extent cx="4572000" cy="3105150"/>
            <wp:effectExtent l="0" t="0" r="0" b="0"/>
            <wp:docPr id="11" name="Imagen 11" descr="cor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ron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0" cy="3105150"/>
                    </a:xfrm>
                    <a:prstGeom prst="rect">
                      <a:avLst/>
                    </a:prstGeom>
                    <a:noFill/>
                    <a:ln>
                      <a:noFill/>
                    </a:ln>
                  </pic:spPr>
                </pic:pic>
              </a:graphicData>
            </a:graphic>
          </wp:inline>
        </w:drawing>
      </w:r>
    </w:p>
    <w:p w:rsidR="00EC0FE1" w:rsidRPr="00EC0FE1" w:rsidRDefault="00EC0FE1" w:rsidP="00EC0FE1">
      <w:pPr>
        <w:spacing w:after="0" w:line="270" w:lineRule="atLeast"/>
        <w:jc w:val="both"/>
        <w:textAlignment w:val="baseline"/>
        <w:rPr>
          <w:rFonts w:ascii="Helvetica" w:eastAsia="Times New Roman" w:hAnsi="Helvetica" w:cs="Helvetica"/>
          <w:color w:val="5F5F5F"/>
          <w:sz w:val="20"/>
          <w:szCs w:val="20"/>
          <w:lang w:eastAsia="es-AR"/>
        </w:rPr>
      </w:pPr>
      <w:r w:rsidRPr="00EC0FE1">
        <w:rPr>
          <w:rFonts w:ascii="Helvetica" w:eastAsia="Times New Roman" w:hAnsi="Helvetica" w:cs="Helvetica"/>
          <w:color w:val="5F5F5F"/>
          <w:sz w:val="20"/>
          <w:szCs w:val="20"/>
          <w:lang w:eastAsia="es-AR"/>
        </w:rPr>
        <w:t>…</w:t>
      </w:r>
      <w:r w:rsidRPr="00EC0FE1">
        <w:rPr>
          <w:rFonts w:ascii="Helvetica" w:eastAsia="Times New Roman" w:hAnsi="Helvetica" w:cs="Helvetica"/>
          <w:color w:val="5F5F5F"/>
          <w:sz w:val="20"/>
          <w:szCs w:val="20"/>
          <w:lang w:eastAsia="es-AR"/>
        </w:rPr>
        <w:br/>
      </w:r>
      <w:r w:rsidRPr="00EC0FE1">
        <w:rPr>
          <w:rFonts w:ascii="Helvetica" w:eastAsia="Times New Roman" w:hAnsi="Helvetica" w:cs="Helvetica"/>
          <w:b/>
          <w:bCs/>
          <w:color w:val="5F5F5F"/>
          <w:sz w:val="20"/>
          <w:szCs w:val="20"/>
          <w:bdr w:val="none" w:sz="0" w:space="0" w:color="auto" w:frame="1"/>
          <w:lang w:eastAsia="es-AR"/>
        </w:rPr>
        <w:t>ACUARIO Job 38:37</w:t>
      </w:r>
      <w:r w:rsidRPr="00EC0FE1">
        <w:rPr>
          <w:rFonts w:ascii="Helvetica" w:eastAsia="Times New Roman" w:hAnsi="Helvetica" w:cs="Helvetica"/>
          <w:color w:val="5F5F5F"/>
          <w:sz w:val="20"/>
          <w:szCs w:val="20"/>
          <w:lang w:eastAsia="es-AR"/>
        </w:rPr>
        <w:br/>
        <w:t>“¿Quién puso por cuenta los cielos con sabiduría? y los odres de los cielos*, ¿quién los hace parar, cuando el polvo se ha convertido en dureza, y los terrones se han pegado unos con otros?”</w:t>
      </w:r>
    </w:p>
    <w:p w:rsidR="00EC0FE1" w:rsidRPr="00EC0FE1" w:rsidRDefault="00EC0FE1" w:rsidP="00EC0FE1">
      <w:pPr>
        <w:spacing w:after="0" w:line="270" w:lineRule="atLeast"/>
        <w:jc w:val="both"/>
        <w:textAlignment w:val="baseline"/>
        <w:rPr>
          <w:rFonts w:ascii="Helvetica" w:eastAsia="Times New Roman" w:hAnsi="Helvetica" w:cs="Helvetica"/>
          <w:color w:val="5F5F5F"/>
          <w:sz w:val="20"/>
          <w:szCs w:val="20"/>
          <w:lang w:eastAsia="es-AR"/>
        </w:rPr>
      </w:pPr>
      <w:r w:rsidRPr="00EC0FE1">
        <w:rPr>
          <w:rFonts w:ascii="Helvetica" w:eastAsia="Times New Roman" w:hAnsi="Helvetica" w:cs="Helvetica"/>
          <w:i/>
          <w:iCs/>
          <w:color w:val="5F5F5F"/>
          <w:sz w:val="20"/>
          <w:szCs w:val="20"/>
          <w:bdr w:val="none" w:sz="0" w:space="0" w:color="auto" w:frame="1"/>
          <w:lang w:eastAsia="es-AR"/>
        </w:rPr>
        <w:t>* El Joven, como llaman los griegos a Acuario, es el portador de los odres de los cielos.</w:t>
      </w:r>
    </w:p>
    <w:p w:rsidR="00EC0FE1" w:rsidRPr="00EC0FE1" w:rsidRDefault="00EC0FE1" w:rsidP="00EC0FE1">
      <w:pPr>
        <w:spacing w:after="150" w:line="270" w:lineRule="atLeast"/>
        <w:jc w:val="both"/>
        <w:textAlignment w:val="baseline"/>
        <w:rPr>
          <w:rFonts w:ascii="Helvetica" w:eastAsia="Times New Roman" w:hAnsi="Helvetica" w:cs="Helvetica"/>
          <w:color w:val="5F5F5F"/>
          <w:sz w:val="20"/>
          <w:szCs w:val="20"/>
          <w:lang w:eastAsia="es-AR"/>
        </w:rPr>
      </w:pPr>
      <w:r>
        <w:rPr>
          <w:rFonts w:ascii="Helvetica" w:eastAsia="Times New Roman" w:hAnsi="Helvetica" w:cs="Helvetica"/>
          <w:noProof/>
          <w:color w:val="5F5F5F"/>
          <w:sz w:val="20"/>
          <w:szCs w:val="20"/>
          <w:lang w:eastAsia="es-AR"/>
        </w:rPr>
        <w:drawing>
          <wp:inline distT="0" distB="0" distL="0" distR="0">
            <wp:extent cx="3114675" cy="3810000"/>
            <wp:effectExtent l="0" t="0" r="9525" b="0"/>
            <wp:docPr id="10" name="Imagen 10" descr="acu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uari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14675" cy="3810000"/>
                    </a:xfrm>
                    <a:prstGeom prst="rect">
                      <a:avLst/>
                    </a:prstGeom>
                    <a:noFill/>
                    <a:ln>
                      <a:noFill/>
                    </a:ln>
                  </pic:spPr>
                </pic:pic>
              </a:graphicData>
            </a:graphic>
          </wp:inline>
        </w:drawing>
      </w:r>
    </w:p>
    <w:p w:rsidR="00EC0FE1" w:rsidRPr="00EC0FE1" w:rsidRDefault="00EC0FE1" w:rsidP="00EC0FE1">
      <w:pPr>
        <w:spacing w:after="0" w:line="270" w:lineRule="atLeast"/>
        <w:jc w:val="both"/>
        <w:textAlignment w:val="baseline"/>
        <w:rPr>
          <w:rFonts w:ascii="Helvetica" w:eastAsia="Times New Roman" w:hAnsi="Helvetica" w:cs="Helvetica"/>
          <w:color w:val="5F5F5F"/>
          <w:sz w:val="20"/>
          <w:szCs w:val="20"/>
          <w:lang w:eastAsia="es-AR"/>
        </w:rPr>
      </w:pPr>
      <w:r w:rsidRPr="00EC0FE1">
        <w:rPr>
          <w:rFonts w:ascii="Helvetica" w:eastAsia="Times New Roman" w:hAnsi="Helvetica" w:cs="Helvetica"/>
          <w:color w:val="5F5F5F"/>
          <w:sz w:val="20"/>
          <w:szCs w:val="20"/>
          <w:lang w:eastAsia="es-AR"/>
        </w:rPr>
        <w:lastRenderedPageBreak/>
        <w:t>…</w:t>
      </w:r>
      <w:r w:rsidRPr="00EC0FE1">
        <w:rPr>
          <w:rFonts w:ascii="Helvetica" w:eastAsia="Times New Roman" w:hAnsi="Helvetica" w:cs="Helvetica"/>
          <w:color w:val="5F5F5F"/>
          <w:sz w:val="20"/>
          <w:szCs w:val="20"/>
          <w:lang w:eastAsia="es-AR"/>
        </w:rPr>
        <w:br/>
      </w:r>
      <w:r w:rsidRPr="00EC0FE1">
        <w:rPr>
          <w:rFonts w:ascii="Helvetica" w:eastAsia="Times New Roman" w:hAnsi="Helvetica" w:cs="Helvetica"/>
          <w:b/>
          <w:bCs/>
          <w:color w:val="5F5F5F"/>
          <w:sz w:val="20"/>
          <w:szCs w:val="20"/>
          <w:bdr w:val="none" w:sz="0" w:space="0" w:color="auto" w:frame="1"/>
          <w:lang w:eastAsia="es-AR"/>
        </w:rPr>
        <w:t>LEO Job 38:39</w:t>
      </w:r>
      <w:r w:rsidRPr="00EC0FE1">
        <w:rPr>
          <w:rFonts w:ascii="Helvetica" w:eastAsia="Times New Roman" w:hAnsi="Helvetica" w:cs="Helvetica"/>
          <w:color w:val="5F5F5F"/>
          <w:sz w:val="20"/>
          <w:szCs w:val="20"/>
          <w:lang w:eastAsia="es-AR"/>
        </w:rPr>
        <w:br/>
        <w:t>“¿Cazarás tú la presa para el león? ¿Y saciarás el hambre de los leoncillos, cuando están echados en las cuevas, o se están en sus guaridas para acechar?”</w:t>
      </w:r>
    </w:p>
    <w:p w:rsidR="00EC0FE1" w:rsidRPr="00EC0FE1" w:rsidRDefault="00EC0FE1" w:rsidP="00EC0FE1">
      <w:pPr>
        <w:spacing w:after="150" w:line="270" w:lineRule="atLeast"/>
        <w:jc w:val="both"/>
        <w:textAlignment w:val="baseline"/>
        <w:rPr>
          <w:rFonts w:ascii="Helvetica" w:eastAsia="Times New Roman" w:hAnsi="Helvetica" w:cs="Helvetica"/>
          <w:color w:val="5F5F5F"/>
          <w:sz w:val="20"/>
          <w:szCs w:val="20"/>
          <w:lang w:eastAsia="es-AR"/>
        </w:rPr>
      </w:pPr>
      <w:r>
        <w:rPr>
          <w:rFonts w:ascii="Helvetica" w:eastAsia="Times New Roman" w:hAnsi="Helvetica" w:cs="Helvetica"/>
          <w:noProof/>
          <w:color w:val="5F5F5F"/>
          <w:sz w:val="20"/>
          <w:szCs w:val="20"/>
          <w:lang w:eastAsia="es-AR"/>
        </w:rPr>
        <w:drawing>
          <wp:inline distT="0" distB="0" distL="0" distR="0">
            <wp:extent cx="3810000" cy="2790825"/>
            <wp:effectExtent l="0" t="0" r="0" b="9525"/>
            <wp:docPr id="9" name="Imagen 9" descr="l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eo"/>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10000" cy="2790825"/>
                    </a:xfrm>
                    <a:prstGeom prst="rect">
                      <a:avLst/>
                    </a:prstGeom>
                    <a:noFill/>
                    <a:ln>
                      <a:noFill/>
                    </a:ln>
                  </pic:spPr>
                </pic:pic>
              </a:graphicData>
            </a:graphic>
          </wp:inline>
        </w:drawing>
      </w:r>
    </w:p>
    <w:p w:rsidR="00EC0FE1" w:rsidRPr="00EC0FE1" w:rsidRDefault="00EC0FE1" w:rsidP="00EC0FE1">
      <w:pPr>
        <w:spacing w:after="0" w:line="270" w:lineRule="atLeast"/>
        <w:jc w:val="both"/>
        <w:textAlignment w:val="baseline"/>
        <w:rPr>
          <w:rFonts w:ascii="Helvetica" w:eastAsia="Times New Roman" w:hAnsi="Helvetica" w:cs="Helvetica"/>
          <w:color w:val="5F5F5F"/>
          <w:sz w:val="20"/>
          <w:szCs w:val="20"/>
          <w:lang w:eastAsia="es-AR"/>
        </w:rPr>
      </w:pPr>
      <w:r w:rsidRPr="00EC0FE1">
        <w:rPr>
          <w:rFonts w:ascii="Helvetica" w:eastAsia="Times New Roman" w:hAnsi="Helvetica" w:cs="Helvetica"/>
          <w:color w:val="5F5F5F"/>
          <w:sz w:val="20"/>
          <w:szCs w:val="20"/>
          <w:lang w:eastAsia="es-AR"/>
        </w:rPr>
        <w:t>…</w:t>
      </w:r>
      <w:r w:rsidRPr="00EC0FE1">
        <w:rPr>
          <w:rFonts w:ascii="Helvetica" w:eastAsia="Times New Roman" w:hAnsi="Helvetica" w:cs="Helvetica"/>
          <w:color w:val="5F5F5F"/>
          <w:sz w:val="20"/>
          <w:szCs w:val="20"/>
          <w:lang w:eastAsia="es-AR"/>
        </w:rPr>
        <w:br/>
      </w:r>
      <w:r w:rsidRPr="00EC0FE1">
        <w:rPr>
          <w:rFonts w:ascii="Helvetica" w:eastAsia="Times New Roman" w:hAnsi="Helvetica" w:cs="Helvetica"/>
          <w:b/>
          <w:bCs/>
          <w:color w:val="5F5F5F"/>
          <w:sz w:val="20"/>
          <w:szCs w:val="20"/>
          <w:bdr w:val="none" w:sz="0" w:space="0" w:color="auto" w:frame="1"/>
          <w:lang w:eastAsia="es-AR"/>
        </w:rPr>
        <w:t>CUERVO Job 38:41</w:t>
      </w:r>
      <w:r w:rsidRPr="00EC0FE1">
        <w:rPr>
          <w:rFonts w:ascii="Helvetica" w:eastAsia="Times New Roman" w:hAnsi="Helvetica" w:cs="Helvetica"/>
          <w:color w:val="5F5F5F"/>
          <w:sz w:val="20"/>
          <w:szCs w:val="20"/>
          <w:lang w:eastAsia="es-AR"/>
        </w:rPr>
        <w:br/>
        <w:t>“¿Quién preparó al cuervo su alimento, Cuando sus pollos claman a Dios, bullendo de un lado a otro por carecer de comida?”</w:t>
      </w:r>
    </w:p>
    <w:p w:rsidR="00EC0FE1" w:rsidRPr="00EC0FE1" w:rsidRDefault="00EC0FE1" w:rsidP="00EC0FE1">
      <w:pPr>
        <w:spacing w:after="150" w:line="270" w:lineRule="atLeast"/>
        <w:jc w:val="both"/>
        <w:textAlignment w:val="baseline"/>
        <w:rPr>
          <w:rFonts w:ascii="Helvetica" w:eastAsia="Times New Roman" w:hAnsi="Helvetica" w:cs="Helvetica"/>
          <w:color w:val="5F5F5F"/>
          <w:sz w:val="20"/>
          <w:szCs w:val="20"/>
          <w:lang w:eastAsia="es-AR"/>
        </w:rPr>
      </w:pPr>
      <w:r>
        <w:rPr>
          <w:rFonts w:ascii="Helvetica" w:eastAsia="Times New Roman" w:hAnsi="Helvetica" w:cs="Helvetica"/>
          <w:noProof/>
          <w:color w:val="5F5F5F"/>
          <w:sz w:val="20"/>
          <w:szCs w:val="20"/>
          <w:lang w:eastAsia="es-AR"/>
        </w:rPr>
        <w:drawing>
          <wp:inline distT="0" distB="0" distL="0" distR="0">
            <wp:extent cx="3648075" cy="2857500"/>
            <wp:effectExtent l="0" t="0" r="9525" b="0"/>
            <wp:docPr id="8" name="Imagen 8" descr="cuer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ervo"/>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48075" cy="2857500"/>
                    </a:xfrm>
                    <a:prstGeom prst="rect">
                      <a:avLst/>
                    </a:prstGeom>
                    <a:noFill/>
                    <a:ln>
                      <a:noFill/>
                    </a:ln>
                  </pic:spPr>
                </pic:pic>
              </a:graphicData>
            </a:graphic>
          </wp:inline>
        </w:drawing>
      </w:r>
    </w:p>
    <w:p w:rsidR="00EC0FE1" w:rsidRPr="00EC0FE1" w:rsidRDefault="00EC0FE1" w:rsidP="00EC0FE1">
      <w:pPr>
        <w:spacing w:after="0" w:line="270" w:lineRule="atLeast"/>
        <w:jc w:val="both"/>
        <w:textAlignment w:val="baseline"/>
        <w:rPr>
          <w:rFonts w:ascii="Helvetica" w:eastAsia="Times New Roman" w:hAnsi="Helvetica" w:cs="Helvetica"/>
          <w:color w:val="5F5F5F"/>
          <w:sz w:val="20"/>
          <w:szCs w:val="20"/>
          <w:lang w:eastAsia="es-AR"/>
        </w:rPr>
      </w:pPr>
      <w:r w:rsidRPr="00EC0FE1">
        <w:rPr>
          <w:rFonts w:ascii="Helvetica" w:eastAsia="Times New Roman" w:hAnsi="Helvetica" w:cs="Helvetica"/>
          <w:color w:val="5F5F5F"/>
          <w:sz w:val="20"/>
          <w:szCs w:val="20"/>
          <w:lang w:eastAsia="es-AR"/>
        </w:rPr>
        <w:t>…</w:t>
      </w:r>
      <w:r w:rsidRPr="00EC0FE1">
        <w:rPr>
          <w:rFonts w:ascii="Helvetica" w:eastAsia="Times New Roman" w:hAnsi="Helvetica" w:cs="Helvetica"/>
          <w:color w:val="5F5F5F"/>
          <w:sz w:val="20"/>
          <w:szCs w:val="20"/>
          <w:lang w:eastAsia="es-AR"/>
        </w:rPr>
        <w:br/>
      </w:r>
      <w:r w:rsidRPr="00EC0FE1">
        <w:rPr>
          <w:rFonts w:ascii="Helvetica" w:eastAsia="Times New Roman" w:hAnsi="Helvetica" w:cs="Helvetica"/>
          <w:b/>
          <w:bCs/>
          <w:color w:val="5F5F5F"/>
          <w:sz w:val="20"/>
          <w:szCs w:val="20"/>
          <w:bdr w:val="none" w:sz="0" w:space="0" w:color="auto" w:frame="1"/>
          <w:lang w:eastAsia="es-AR"/>
        </w:rPr>
        <w:t>CAPRICORNIO Job 39:1</w:t>
      </w:r>
      <w:r w:rsidRPr="00EC0FE1">
        <w:rPr>
          <w:rFonts w:ascii="Helvetica" w:eastAsia="Times New Roman" w:hAnsi="Helvetica" w:cs="Helvetica"/>
          <w:color w:val="5F5F5F"/>
          <w:sz w:val="20"/>
          <w:szCs w:val="20"/>
          <w:lang w:eastAsia="es-AR"/>
        </w:rPr>
        <w:br/>
        <w:t>“¿Sabes tú el tiempo en que paren las cabras monteses?”</w:t>
      </w:r>
    </w:p>
    <w:p w:rsidR="00EC0FE1" w:rsidRPr="00EC0FE1" w:rsidRDefault="00EC0FE1" w:rsidP="00EC0FE1">
      <w:pPr>
        <w:spacing w:after="150" w:line="270" w:lineRule="atLeast"/>
        <w:jc w:val="both"/>
        <w:textAlignment w:val="baseline"/>
        <w:rPr>
          <w:rFonts w:ascii="Helvetica" w:eastAsia="Times New Roman" w:hAnsi="Helvetica" w:cs="Helvetica"/>
          <w:color w:val="5F5F5F"/>
          <w:sz w:val="20"/>
          <w:szCs w:val="20"/>
          <w:lang w:eastAsia="es-AR"/>
        </w:rPr>
      </w:pPr>
      <w:r>
        <w:rPr>
          <w:rFonts w:ascii="Helvetica" w:eastAsia="Times New Roman" w:hAnsi="Helvetica" w:cs="Helvetica"/>
          <w:noProof/>
          <w:color w:val="5F5F5F"/>
          <w:sz w:val="20"/>
          <w:szCs w:val="20"/>
          <w:lang w:eastAsia="es-AR"/>
        </w:rPr>
        <w:lastRenderedPageBreak/>
        <w:drawing>
          <wp:inline distT="0" distB="0" distL="0" distR="0">
            <wp:extent cx="4667250" cy="3990975"/>
            <wp:effectExtent l="0" t="0" r="0" b="9525"/>
            <wp:docPr id="7" name="Imagen 7" descr="capricorn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apricorni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67250" cy="3990975"/>
                    </a:xfrm>
                    <a:prstGeom prst="rect">
                      <a:avLst/>
                    </a:prstGeom>
                    <a:noFill/>
                    <a:ln>
                      <a:noFill/>
                    </a:ln>
                  </pic:spPr>
                </pic:pic>
              </a:graphicData>
            </a:graphic>
          </wp:inline>
        </w:drawing>
      </w:r>
    </w:p>
    <w:p w:rsidR="00EC0FE1" w:rsidRPr="00EC0FE1" w:rsidRDefault="00EC0FE1" w:rsidP="00EC0FE1">
      <w:pPr>
        <w:spacing w:after="0" w:line="270" w:lineRule="atLeast"/>
        <w:jc w:val="both"/>
        <w:textAlignment w:val="baseline"/>
        <w:rPr>
          <w:rFonts w:ascii="Helvetica" w:eastAsia="Times New Roman" w:hAnsi="Helvetica" w:cs="Helvetica"/>
          <w:color w:val="5F5F5F"/>
          <w:sz w:val="20"/>
          <w:szCs w:val="20"/>
          <w:lang w:eastAsia="es-AR"/>
        </w:rPr>
      </w:pPr>
      <w:r w:rsidRPr="00EC0FE1">
        <w:rPr>
          <w:rFonts w:ascii="Helvetica" w:eastAsia="Times New Roman" w:hAnsi="Helvetica" w:cs="Helvetica"/>
          <w:color w:val="5F5F5F"/>
          <w:sz w:val="20"/>
          <w:szCs w:val="20"/>
          <w:lang w:eastAsia="es-AR"/>
        </w:rPr>
        <w:t>…</w:t>
      </w:r>
      <w:r w:rsidRPr="00EC0FE1">
        <w:rPr>
          <w:rFonts w:ascii="Helvetica" w:eastAsia="Times New Roman" w:hAnsi="Helvetica" w:cs="Helvetica"/>
          <w:color w:val="5F5F5F"/>
          <w:sz w:val="20"/>
          <w:szCs w:val="20"/>
          <w:lang w:eastAsia="es-AR"/>
        </w:rPr>
        <w:br/>
      </w:r>
      <w:r w:rsidRPr="00EC0FE1">
        <w:rPr>
          <w:rFonts w:ascii="Helvetica" w:eastAsia="Times New Roman" w:hAnsi="Helvetica" w:cs="Helvetica"/>
          <w:b/>
          <w:bCs/>
          <w:color w:val="5F5F5F"/>
          <w:sz w:val="20"/>
          <w:szCs w:val="20"/>
          <w:bdr w:val="none" w:sz="0" w:space="0" w:color="auto" w:frame="1"/>
          <w:lang w:eastAsia="es-AR"/>
        </w:rPr>
        <w:t>EL CIERVO (Tarandus vel Rangifer*) Job 39:1</w:t>
      </w:r>
      <w:r w:rsidRPr="00EC0FE1">
        <w:rPr>
          <w:rFonts w:ascii="Helvetica" w:eastAsia="Times New Roman" w:hAnsi="Helvetica" w:cs="Helvetica"/>
          <w:color w:val="5F5F5F"/>
          <w:sz w:val="20"/>
          <w:szCs w:val="20"/>
          <w:lang w:eastAsia="es-AR"/>
        </w:rPr>
        <w:br/>
        <w:t>“¿O miraste tú las ciervas cuando están pariendo? ¿Contaste tú los meses de su preñez, Y sabes el tiempo cuando han de parir?”</w:t>
      </w:r>
    </w:p>
    <w:p w:rsidR="00EC0FE1" w:rsidRPr="00EC0FE1" w:rsidRDefault="00EC0FE1" w:rsidP="00EC0FE1">
      <w:pPr>
        <w:spacing w:after="0" w:line="270" w:lineRule="atLeast"/>
        <w:jc w:val="both"/>
        <w:textAlignment w:val="baseline"/>
        <w:rPr>
          <w:rFonts w:ascii="Helvetica" w:eastAsia="Times New Roman" w:hAnsi="Helvetica" w:cs="Helvetica"/>
          <w:color w:val="5F5F5F"/>
          <w:sz w:val="20"/>
          <w:szCs w:val="20"/>
          <w:lang w:eastAsia="es-AR"/>
        </w:rPr>
      </w:pPr>
      <w:r w:rsidRPr="00EC0FE1">
        <w:rPr>
          <w:rFonts w:ascii="Helvetica" w:eastAsia="Times New Roman" w:hAnsi="Helvetica" w:cs="Helvetica"/>
          <w:i/>
          <w:iCs/>
          <w:color w:val="5F5F5F"/>
          <w:sz w:val="20"/>
          <w:szCs w:val="20"/>
          <w:bdr w:val="none" w:sz="0" w:space="0" w:color="auto" w:frame="1"/>
          <w:lang w:eastAsia="es-AR"/>
        </w:rPr>
        <w:t>* Actualmente esta constelación está en desuso, pues fue reemplazada por Casiopea y Camelopardalis.</w:t>
      </w:r>
    </w:p>
    <w:p w:rsidR="00EC0FE1" w:rsidRPr="00EC0FE1" w:rsidRDefault="00EC0FE1" w:rsidP="00EC0FE1">
      <w:pPr>
        <w:spacing w:after="150" w:line="270" w:lineRule="atLeast"/>
        <w:jc w:val="both"/>
        <w:textAlignment w:val="baseline"/>
        <w:rPr>
          <w:rFonts w:ascii="Helvetica" w:eastAsia="Times New Roman" w:hAnsi="Helvetica" w:cs="Helvetica"/>
          <w:color w:val="5F5F5F"/>
          <w:sz w:val="20"/>
          <w:szCs w:val="20"/>
          <w:lang w:eastAsia="es-AR"/>
        </w:rPr>
      </w:pPr>
      <w:r>
        <w:rPr>
          <w:rFonts w:ascii="Helvetica" w:eastAsia="Times New Roman" w:hAnsi="Helvetica" w:cs="Helvetica"/>
          <w:noProof/>
          <w:color w:val="5F5F5F"/>
          <w:sz w:val="20"/>
          <w:szCs w:val="20"/>
          <w:lang w:eastAsia="es-AR"/>
        </w:rPr>
        <w:lastRenderedPageBreak/>
        <w:drawing>
          <wp:inline distT="0" distB="0" distL="0" distR="0">
            <wp:extent cx="3705225" cy="4076700"/>
            <wp:effectExtent l="0" t="0" r="9525" b="0"/>
            <wp:docPr id="6" name="Imagen 6" descr="cier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iervo"/>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05225" cy="4076700"/>
                    </a:xfrm>
                    <a:prstGeom prst="rect">
                      <a:avLst/>
                    </a:prstGeom>
                    <a:noFill/>
                    <a:ln>
                      <a:noFill/>
                    </a:ln>
                  </pic:spPr>
                </pic:pic>
              </a:graphicData>
            </a:graphic>
          </wp:inline>
        </w:drawing>
      </w:r>
    </w:p>
    <w:p w:rsidR="00EC0FE1" w:rsidRPr="00EC0FE1" w:rsidRDefault="00EC0FE1" w:rsidP="00EC0FE1">
      <w:pPr>
        <w:spacing w:after="0" w:line="270" w:lineRule="atLeast"/>
        <w:jc w:val="both"/>
        <w:textAlignment w:val="baseline"/>
        <w:rPr>
          <w:rFonts w:ascii="Helvetica" w:eastAsia="Times New Roman" w:hAnsi="Helvetica" w:cs="Helvetica"/>
          <w:color w:val="5F5F5F"/>
          <w:sz w:val="20"/>
          <w:szCs w:val="20"/>
          <w:lang w:eastAsia="es-AR"/>
        </w:rPr>
      </w:pPr>
      <w:r w:rsidRPr="00EC0FE1">
        <w:rPr>
          <w:rFonts w:ascii="Helvetica" w:eastAsia="Times New Roman" w:hAnsi="Helvetica" w:cs="Helvetica"/>
          <w:color w:val="5F5F5F"/>
          <w:sz w:val="20"/>
          <w:szCs w:val="20"/>
          <w:lang w:eastAsia="es-AR"/>
        </w:rPr>
        <w:t>…</w:t>
      </w:r>
      <w:r w:rsidRPr="00EC0FE1">
        <w:rPr>
          <w:rFonts w:ascii="Helvetica" w:eastAsia="Times New Roman" w:hAnsi="Helvetica" w:cs="Helvetica"/>
          <w:color w:val="5F5F5F"/>
          <w:sz w:val="20"/>
          <w:szCs w:val="20"/>
          <w:lang w:eastAsia="es-AR"/>
        </w:rPr>
        <w:br/>
      </w:r>
      <w:r w:rsidRPr="00EC0FE1">
        <w:rPr>
          <w:rFonts w:ascii="Helvetica" w:eastAsia="Times New Roman" w:hAnsi="Helvetica" w:cs="Helvetica"/>
          <w:b/>
          <w:bCs/>
          <w:color w:val="5F5F5F"/>
          <w:sz w:val="20"/>
          <w:szCs w:val="20"/>
          <w:bdr w:val="none" w:sz="0" w:space="0" w:color="auto" w:frame="1"/>
          <w:lang w:eastAsia="es-AR"/>
        </w:rPr>
        <w:t>TAURO Job 39:9-10</w:t>
      </w:r>
      <w:r w:rsidRPr="00EC0FE1">
        <w:rPr>
          <w:rFonts w:ascii="Helvetica" w:eastAsia="Times New Roman" w:hAnsi="Helvetica" w:cs="Helvetica"/>
          <w:color w:val="5F5F5F"/>
          <w:sz w:val="20"/>
          <w:szCs w:val="20"/>
          <w:lang w:eastAsia="es-AR"/>
        </w:rPr>
        <w:br/>
        <w:t>“¿Quiere un toro salvaje servirte, o pasará la noche junto a tu pesebre? ¿Atarás a un toro salvaje firmemente con sus sogas en el surco, o rastrillará él las llanuras bajas detrás de ti?”</w:t>
      </w:r>
    </w:p>
    <w:p w:rsidR="00EC0FE1" w:rsidRPr="00EC0FE1" w:rsidRDefault="00EC0FE1" w:rsidP="00EC0FE1">
      <w:pPr>
        <w:spacing w:after="150" w:line="270" w:lineRule="atLeast"/>
        <w:jc w:val="both"/>
        <w:textAlignment w:val="baseline"/>
        <w:rPr>
          <w:rFonts w:ascii="Helvetica" w:eastAsia="Times New Roman" w:hAnsi="Helvetica" w:cs="Helvetica"/>
          <w:color w:val="5F5F5F"/>
          <w:sz w:val="20"/>
          <w:szCs w:val="20"/>
          <w:lang w:eastAsia="es-AR"/>
        </w:rPr>
      </w:pPr>
      <w:r>
        <w:rPr>
          <w:rFonts w:ascii="Helvetica" w:eastAsia="Times New Roman" w:hAnsi="Helvetica" w:cs="Helvetica"/>
          <w:noProof/>
          <w:color w:val="5F5F5F"/>
          <w:sz w:val="20"/>
          <w:szCs w:val="20"/>
          <w:lang w:eastAsia="es-AR"/>
        </w:rPr>
        <w:lastRenderedPageBreak/>
        <w:drawing>
          <wp:inline distT="0" distB="0" distL="0" distR="0">
            <wp:extent cx="4429125" cy="3952875"/>
            <wp:effectExtent l="0" t="0" r="9525" b="9525"/>
            <wp:docPr id="5" name="Imagen 5" descr="to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oro"/>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429125" cy="3952875"/>
                    </a:xfrm>
                    <a:prstGeom prst="rect">
                      <a:avLst/>
                    </a:prstGeom>
                    <a:noFill/>
                    <a:ln>
                      <a:noFill/>
                    </a:ln>
                  </pic:spPr>
                </pic:pic>
              </a:graphicData>
            </a:graphic>
          </wp:inline>
        </w:drawing>
      </w:r>
    </w:p>
    <w:p w:rsidR="00EC0FE1" w:rsidRPr="00EC0FE1" w:rsidRDefault="00EC0FE1" w:rsidP="00EC0FE1">
      <w:pPr>
        <w:spacing w:after="0" w:line="270" w:lineRule="atLeast"/>
        <w:jc w:val="both"/>
        <w:textAlignment w:val="baseline"/>
        <w:rPr>
          <w:rFonts w:ascii="Helvetica" w:eastAsia="Times New Roman" w:hAnsi="Helvetica" w:cs="Helvetica"/>
          <w:color w:val="5F5F5F"/>
          <w:sz w:val="20"/>
          <w:szCs w:val="20"/>
          <w:lang w:eastAsia="es-AR"/>
        </w:rPr>
      </w:pPr>
      <w:r w:rsidRPr="00EC0FE1">
        <w:rPr>
          <w:rFonts w:ascii="Helvetica" w:eastAsia="Times New Roman" w:hAnsi="Helvetica" w:cs="Helvetica"/>
          <w:color w:val="5F5F5F"/>
          <w:sz w:val="20"/>
          <w:szCs w:val="20"/>
          <w:lang w:eastAsia="es-AR"/>
        </w:rPr>
        <w:t>…</w:t>
      </w:r>
      <w:r w:rsidRPr="00EC0FE1">
        <w:rPr>
          <w:rFonts w:ascii="Helvetica" w:eastAsia="Times New Roman" w:hAnsi="Helvetica" w:cs="Helvetica"/>
          <w:color w:val="5F5F5F"/>
          <w:sz w:val="20"/>
          <w:szCs w:val="20"/>
          <w:lang w:eastAsia="es-AR"/>
        </w:rPr>
        <w:br/>
      </w:r>
      <w:r w:rsidRPr="00EC0FE1">
        <w:rPr>
          <w:rFonts w:ascii="Helvetica" w:eastAsia="Times New Roman" w:hAnsi="Helvetica" w:cs="Helvetica"/>
          <w:b/>
          <w:bCs/>
          <w:color w:val="5F5F5F"/>
          <w:sz w:val="20"/>
          <w:szCs w:val="20"/>
          <w:bdr w:val="none" w:sz="0" w:space="0" w:color="auto" w:frame="1"/>
          <w:lang w:eastAsia="es-AR"/>
        </w:rPr>
        <w:t>EL CISNE Job 39:13</w:t>
      </w:r>
      <w:r w:rsidRPr="00EC0FE1">
        <w:rPr>
          <w:rFonts w:ascii="Helvetica" w:eastAsia="Times New Roman" w:hAnsi="Helvetica" w:cs="Helvetica"/>
          <w:color w:val="5F5F5F"/>
          <w:sz w:val="20"/>
          <w:szCs w:val="20"/>
          <w:lang w:eastAsia="es-AR"/>
        </w:rPr>
        <w:br/>
        <w:t>“¿Acaso el ala de la hembra del avestruz ha batido gozosamente, o tiene ella las plumas remeras de la cigüeña*, y el plumaje?”</w:t>
      </w:r>
    </w:p>
    <w:p w:rsidR="00EC0FE1" w:rsidRPr="00EC0FE1" w:rsidRDefault="00EC0FE1" w:rsidP="00EC0FE1">
      <w:pPr>
        <w:spacing w:after="0" w:line="270" w:lineRule="atLeast"/>
        <w:jc w:val="both"/>
        <w:textAlignment w:val="baseline"/>
        <w:rPr>
          <w:rFonts w:ascii="Helvetica" w:eastAsia="Times New Roman" w:hAnsi="Helvetica" w:cs="Helvetica"/>
          <w:color w:val="5F5F5F"/>
          <w:sz w:val="20"/>
          <w:szCs w:val="20"/>
          <w:lang w:eastAsia="es-AR"/>
        </w:rPr>
      </w:pPr>
      <w:r w:rsidRPr="00EC0FE1">
        <w:rPr>
          <w:rFonts w:ascii="Helvetica" w:eastAsia="Times New Roman" w:hAnsi="Helvetica" w:cs="Helvetica"/>
          <w:i/>
          <w:iCs/>
          <w:color w:val="5F5F5F"/>
          <w:sz w:val="20"/>
          <w:szCs w:val="20"/>
          <w:bdr w:val="none" w:sz="0" w:space="0" w:color="auto" w:frame="1"/>
          <w:lang w:eastAsia="es-AR"/>
        </w:rPr>
        <w:t>* Se explica actualmente la leyenda de que a los recién nacidos los trae “la cigüeña”, porque estaba asociada con la constelación Cisne, que ocupaba determinado lugar en el cielo (y brillaba en el crepúsculo) coincidiendo con la llegada de la primavera, momento en que las aves migratorias retornaban de su emigración anual.</w:t>
      </w:r>
    </w:p>
    <w:p w:rsidR="00EC0FE1" w:rsidRPr="00EC0FE1" w:rsidRDefault="00EC0FE1" w:rsidP="00EC0FE1">
      <w:pPr>
        <w:spacing w:after="150" w:line="270" w:lineRule="atLeast"/>
        <w:jc w:val="both"/>
        <w:textAlignment w:val="baseline"/>
        <w:rPr>
          <w:rFonts w:ascii="Helvetica" w:eastAsia="Times New Roman" w:hAnsi="Helvetica" w:cs="Helvetica"/>
          <w:color w:val="5F5F5F"/>
          <w:sz w:val="20"/>
          <w:szCs w:val="20"/>
          <w:lang w:eastAsia="es-AR"/>
        </w:rPr>
      </w:pPr>
      <w:r>
        <w:rPr>
          <w:rFonts w:ascii="Helvetica" w:eastAsia="Times New Roman" w:hAnsi="Helvetica" w:cs="Helvetica"/>
          <w:noProof/>
          <w:color w:val="5F5F5F"/>
          <w:sz w:val="20"/>
          <w:szCs w:val="20"/>
          <w:lang w:eastAsia="es-AR"/>
        </w:rPr>
        <w:drawing>
          <wp:inline distT="0" distB="0" distL="0" distR="0">
            <wp:extent cx="3810000" cy="2447925"/>
            <wp:effectExtent l="0" t="0" r="0" b="9525"/>
            <wp:docPr id="4" name="Imagen 4" descr="cis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is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10000" cy="2447925"/>
                    </a:xfrm>
                    <a:prstGeom prst="rect">
                      <a:avLst/>
                    </a:prstGeom>
                    <a:noFill/>
                    <a:ln>
                      <a:noFill/>
                    </a:ln>
                  </pic:spPr>
                </pic:pic>
              </a:graphicData>
            </a:graphic>
          </wp:inline>
        </w:drawing>
      </w:r>
    </w:p>
    <w:p w:rsidR="00EC0FE1" w:rsidRPr="00EC0FE1" w:rsidRDefault="00EC0FE1" w:rsidP="00EC0FE1">
      <w:pPr>
        <w:spacing w:after="0" w:line="270" w:lineRule="atLeast"/>
        <w:jc w:val="both"/>
        <w:textAlignment w:val="baseline"/>
        <w:rPr>
          <w:rFonts w:ascii="Helvetica" w:eastAsia="Times New Roman" w:hAnsi="Helvetica" w:cs="Helvetica"/>
          <w:color w:val="5F5F5F"/>
          <w:sz w:val="20"/>
          <w:szCs w:val="20"/>
          <w:lang w:eastAsia="es-AR"/>
        </w:rPr>
      </w:pPr>
      <w:r w:rsidRPr="00EC0FE1">
        <w:rPr>
          <w:rFonts w:ascii="Helvetica" w:eastAsia="Times New Roman" w:hAnsi="Helvetica" w:cs="Helvetica"/>
          <w:color w:val="5F5F5F"/>
          <w:sz w:val="20"/>
          <w:szCs w:val="20"/>
          <w:lang w:eastAsia="es-AR"/>
        </w:rPr>
        <w:lastRenderedPageBreak/>
        <w:t>…</w:t>
      </w:r>
      <w:r w:rsidRPr="00EC0FE1">
        <w:rPr>
          <w:rFonts w:ascii="Helvetica" w:eastAsia="Times New Roman" w:hAnsi="Helvetica" w:cs="Helvetica"/>
          <w:color w:val="5F5F5F"/>
          <w:sz w:val="20"/>
          <w:szCs w:val="20"/>
          <w:lang w:eastAsia="es-AR"/>
        </w:rPr>
        <w:br/>
      </w:r>
      <w:r w:rsidRPr="00EC0FE1">
        <w:rPr>
          <w:rFonts w:ascii="Helvetica" w:eastAsia="Times New Roman" w:hAnsi="Helvetica" w:cs="Helvetica"/>
          <w:b/>
          <w:bCs/>
          <w:color w:val="5F5F5F"/>
          <w:sz w:val="20"/>
          <w:szCs w:val="20"/>
          <w:bdr w:val="none" w:sz="0" w:space="0" w:color="auto" w:frame="1"/>
          <w:lang w:eastAsia="es-AR"/>
        </w:rPr>
        <w:t>SAGITARIO Job 39:18-19</w:t>
      </w:r>
      <w:r w:rsidRPr="00EC0FE1">
        <w:rPr>
          <w:rFonts w:ascii="Helvetica" w:eastAsia="Times New Roman" w:hAnsi="Helvetica" w:cs="Helvetica"/>
          <w:color w:val="5F5F5F"/>
          <w:sz w:val="20"/>
          <w:szCs w:val="20"/>
          <w:lang w:eastAsia="es-AR"/>
        </w:rPr>
        <w:br/>
        <w:t>“Luego que se levanta en alto, Búrlase del caballo y de su jinete*. ¿Diste tú al caballo la fortaleza? ¿Vestiste tú su cerviz de relincho?”</w:t>
      </w:r>
    </w:p>
    <w:p w:rsidR="00EC0FE1" w:rsidRPr="00EC0FE1" w:rsidRDefault="00EC0FE1" w:rsidP="00EC0FE1">
      <w:pPr>
        <w:spacing w:after="0" w:line="270" w:lineRule="atLeast"/>
        <w:jc w:val="both"/>
        <w:textAlignment w:val="baseline"/>
        <w:rPr>
          <w:rFonts w:ascii="Helvetica" w:eastAsia="Times New Roman" w:hAnsi="Helvetica" w:cs="Helvetica"/>
          <w:color w:val="5F5F5F"/>
          <w:sz w:val="20"/>
          <w:szCs w:val="20"/>
          <w:lang w:eastAsia="es-AR"/>
        </w:rPr>
      </w:pPr>
      <w:r w:rsidRPr="00EC0FE1">
        <w:rPr>
          <w:rFonts w:ascii="Helvetica" w:eastAsia="Times New Roman" w:hAnsi="Helvetica" w:cs="Helvetica"/>
          <w:i/>
          <w:iCs/>
          <w:color w:val="5F5F5F"/>
          <w:sz w:val="20"/>
          <w:szCs w:val="20"/>
          <w:bdr w:val="none" w:sz="0" w:space="0" w:color="auto" w:frame="1"/>
          <w:lang w:eastAsia="es-AR"/>
        </w:rPr>
        <w:t>* En Egipto, Sagitario no era un centauro, era un caballo y su jinete.</w:t>
      </w:r>
    </w:p>
    <w:p w:rsidR="00EC0FE1" w:rsidRPr="00EC0FE1" w:rsidRDefault="00EC0FE1" w:rsidP="00EC0FE1">
      <w:pPr>
        <w:spacing w:after="0" w:line="270" w:lineRule="atLeast"/>
        <w:jc w:val="both"/>
        <w:textAlignment w:val="baseline"/>
        <w:rPr>
          <w:rFonts w:ascii="Helvetica" w:eastAsia="Times New Roman" w:hAnsi="Helvetica" w:cs="Helvetica"/>
          <w:color w:val="5F5F5F"/>
          <w:sz w:val="20"/>
          <w:szCs w:val="20"/>
          <w:lang w:eastAsia="es-AR"/>
        </w:rPr>
      </w:pPr>
      <w:r>
        <w:rPr>
          <w:rFonts w:ascii="Helvetica" w:eastAsia="Times New Roman" w:hAnsi="Helvetica" w:cs="Helvetica"/>
          <w:noProof/>
          <w:color w:val="1594D9"/>
          <w:sz w:val="20"/>
          <w:szCs w:val="20"/>
          <w:bdr w:val="none" w:sz="0" w:space="0" w:color="auto" w:frame="1"/>
          <w:lang w:eastAsia="es-AR"/>
        </w:rPr>
        <w:drawing>
          <wp:inline distT="0" distB="0" distL="0" distR="0">
            <wp:extent cx="4762500" cy="2857500"/>
            <wp:effectExtent l="0" t="0" r="0" b="0"/>
            <wp:docPr id="3" name="Imagen 3" descr="sagitario">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agitario">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62500" cy="2857500"/>
                    </a:xfrm>
                    <a:prstGeom prst="rect">
                      <a:avLst/>
                    </a:prstGeom>
                    <a:noFill/>
                    <a:ln>
                      <a:noFill/>
                    </a:ln>
                  </pic:spPr>
                </pic:pic>
              </a:graphicData>
            </a:graphic>
          </wp:inline>
        </w:drawing>
      </w:r>
    </w:p>
    <w:p w:rsidR="00EC0FE1" w:rsidRPr="00EC0FE1" w:rsidRDefault="00EC0FE1" w:rsidP="00EC0FE1">
      <w:pPr>
        <w:spacing w:after="0" w:line="270" w:lineRule="atLeast"/>
        <w:jc w:val="both"/>
        <w:textAlignment w:val="baseline"/>
        <w:rPr>
          <w:rFonts w:ascii="Helvetica" w:eastAsia="Times New Roman" w:hAnsi="Helvetica" w:cs="Helvetica"/>
          <w:color w:val="5F5F5F"/>
          <w:sz w:val="20"/>
          <w:szCs w:val="20"/>
          <w:lang w:eastAsia="es-AR"/>
        </w:rPr>
      </w:pPr>
      <w:r w:rsidRPr="00EC0FE1">
        <w:rPr>
          <w:rFonts w:ascii="Helvetica" w:eastAsia="Times New Roman" w:hAnsi="Helvetica" w:cs="Helvetica"/>
          <w:color w:val="5F5F5F"/>
          <w:sz w:val="20"/>
          <w:szCs w:val="20"/>
          <w:bdr w:val="none" w:sz="0" w:space="0" w:color="auto" w:frame="1"/>
          <w:lang w:eastAsia="es-AR"/>
        </w:rPr>
        <w:t>…</w:t>
      </w:r>
    </w:p>
    <w:p w:rsidR="00EC0FE1" w:rsidRPr="00EC0FE1" w:rsidRDefault="00EC0FE1" w:rsidP="00EC0FE1">
      <w:pPr>
        <w:spacing w:after="0" w:line="270" w:lineRule="atLeast"/>
        <w:jc w:val="both"/>
        <w:textAlignment w:val="baseline"/>
        <w:rPr>
          <w:rFonts w:ascii="Helvetica" w:eastAsia="Times New Roman" w:hAnsi="Helvetica" w:cs="Helvetica"/>
          <w:color w:val="5F5F5F"/>
          <w:sz w:val="20"/>
          <w:szCs w:val="20"/>
          <w:lang w:eastAsia="es-AR"/>
        </w:rPr>
      </w:pPr>
      <w:r w:rsidRPr="00EC0FE1">
        <w:rPr>
          <w:rFonts w:ascii="Helvetica" w:eastAsia="Times New Roman" w:hAnsi="Helvetica" w:cs="Helvetica"/>
          <w:b/>
          <w:bCs/>
          <w:color w:val="5F5F5F"/>
          <w:sz w:val="20"/>
          <w:szCs w:val="20"/>
          <w:bdr w:val="none" w:sz="0" w:space="0" w:color="auto" w:frame="1"/>
          <w:lang w:eastAsia="es-AR"/>
        </w:rPr>
        <w:t>ÁGUILA Job 39:27</w:t>
      </w:r>
      <w:r w:rsidRPr="00EC0FE1">
        <w:rPr>
          <w:rFonts w:ascii="Helvetica" w:eastAsia="Times New Roman" w:hAnsi="Helvetica" w:cs="Helvetica"/>
          <w:color w:val="5F5F5F"/>
          <w:sz w:val="20"/>
          <w:szCs w:val="20"/>
          <w:lang w:eastAsia="es-AR"/>
        </w:rPr>
        <w:br/>
        <w:t>“¿Se remonta el águila por tu mandamiento, y pone en alto su nido?”</w:t>
      </w:r>
    </w:p>
    <w:p w:rsidR="00EC0FE1" w:rsidRPr="00EC0FE1" w:rsidRDefault="00EC0FE1" w:rsidP="00EC0FE1">
      <w:pPr>
        <w:spacing w:after="0" w:line="270" w:lineRule="atLeast"/>
        <w:jc w:val="both"/>
        <w:textAlignment w:val="baseline"/>
        <w:rPr>
          <w:rFonts w:ascii="Helvetica" w:eastAsia="Times New Roman" w:hAnsi="Helvetica" w:cs="Helvetica"/>
          <w:color w:val="5F5F5F"/>
          <w:sz w:val="20"/>
          <w:szCs w:val="20"/>
          <w:lang w:eastAsia="es-AR"/>
        </w:rPr>
      </w:pPr>
      <w:r>
        <w:rPr>
          <w:rFonts w:ascii="Helvetica" w:eastAsia="Times New Roman" w:hAnsi="Helvetica" w:cs="Helvetica"/>
          <w:noProof/>
          <w:color w:val="1594D9"/>
          <w:sz w:val="20"/>
          <w:szCs w:val="20"/>
          <w:bdr w:val="none" w:sz="0" w:space="0" w:color="auto" w:frame="1"/>
          <w:lang w:eastAsia="es-AR"/>
        </w:rPr>
        <w:drawing>
          <wp:inline distT="0" distB="0" distL="0" distR="0">
            <wp:extent cx="3048000" cy="2286000"/>
            <wp:effectExtent l="0" t="0" r="0" b="0"/>
            <wp:docPr id="2" name="Imagen 2" descr="aguila">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guila">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EC0FE1" w:rsidRPr="00EC0FE1" w:rsidRDefault="00EC0FE1" w:rsidP="00EC0FE1">
      <w:pPr>
        <w:spacing w:after="150" w:line="270" w:lineRule="atLeast"/>
        <w:textAlignment w:val="baseline"/>
        <w:rPr>
          <w:rFonts w:ascii="Helvetica" w:eastAsia="Times New Roman" w:hAnsi="Helvetica" w:cs="Helvetica"/>
          <w:color w:val="5F5F5F"/>
          <w:sz w:val="20"/>
          <w:szCs w:val="20"/>
          <w:lang w:eastAsia="es-AR"/>
        </w:rPr>
      </w:pPr>
      <w:r w:rsidRPr="00EC0FE1">
        <w:rPr>
          <w:rFonts w:ascii="Helvetica" w:eastAsia="Times New Roman" w:hAnsi="Helvetica" w:cs="Helvetica"/>
          <w:color w:val="5F5F5F"/>
          <w:sz w:val="20"/>
          <w:szCs w:val="20"/>
          <w:lang w:eastAsia="es-AR"/>
        </w:rPr>
        <w:t>…</w:t>
      </w:r>
    </w:p>
    <w:p w:rsidR="00EC0FE1" w:rsidRPr="00EC0FE1" w:rsidRDefault="00EC0FE1" w:rsidP="00EC0FE1">
      <w:pPr>
        <w:spacing w:after="0" w:line="270" w:lineRule="atLeast"/>
        <w:textAlignment w:val="baseline"/>
        <w:rPr>
          <w:rFonts w:ascii="Helvetica" w:eastAsia="Times New Roman" w:hAnsi="Helvetica" w:cs="Helvetica"/>
          <w:color w:val="5F5F5F"/>
          <w:sz w:val="20"/>
          <w:szCs w:val="20"/>
          <w:lang w:eastAsia="es-AR"/>
        </w:rPr>
      </w:pPr>
      <w:r w:rsidRPr="00EC0FE1">
        <w:rPr>
          <w:rFonts w:ascii="Helvetica" w:eastAsia="Times New Roman" w:hAnsi="Helvetica" w:cs="Helvetica"/>
          <w:b/>
          <w:bCs/>
          <w:color w:val="5F5F5F"/>
          <w:sz w:val="20"/>
          <w:szCs w:val="20"/>
          <w:bdr w:val="none" w:sz="0" w:space="0" w:color="auto" w:frame="1"/>
          <w:lang w:eastAsia="es-AR"/>
        </w:rPr>
        <w:t>FORNAX* (El horno) Job 41:20</w:t>
      </w:r>
      <w:r w:rsidRPr="00EC0FE1">
        <w:rPr>
          <w:rFonts w:ascii="Helvetica" w:eastAsia="Times New Roman" w:hAnsi="Helvetica" w:cs="Helvetica"/>
          <w:color w:val="5F5F5F"/>
          <w:sz w:val="20"/>
          <w:szCs w:val="20"/>
          <w:lang w:eastAsia="es-AR"/>
        </w:rPr>
        <w:br/>
        <w:t>“De las narices le sale humo, como un horno encendido hasta con juncos. Su alma misma hace arder los carbones, y hasta una llama le sale de la boca.”</w:t>
      </w:r>
    </w:p>
    <w:p w:rsidR="00EC0FE1" w:rsidRPr="00EC0FE1" w:rsidRDefault="00EC0FE1" w:rsidP="00EC0FE1">
      <w:pPr>
        <w:spacing w:after="0" w:line="270" w:lineRule="atLeast"/>
        <w:textAlignment w:val="baseline"/>
        <w:rPr>
          <w:rFonts w:ascii="Helvetica" w:eastAsia="Times New Roman" w:hAnsi="Helvetica" w:cs="Helvetica"/>
          <w:color w:val="5F5F5F"/>
          <w:sz w:val="20"/>
          <w:szCs w:val="20"/>
          <w:lang w:eastAsia="es-AR"/>
        </w:rPr>
      </w:pPr>
      <w:r w:rsidRPr="00EC0FE1">
        <w:rPr>
          <w:rFonts w:ascii="Helvetica" w:eastAsia="Times New Roman" w:hAnsi="Helvetica" w:cs="Helvetica"/>
          <w:i/>
          <w:iCs/>
          <w:color w:val="5F5F5F"/>
          <w:sz w:val="20"/>
          <w:szCs w:val="20"/>
          <w:bdr w:val="none" w:sz="0" w:space="0" w:color="auto" w:frame="1"/>
          <w:lang w:eastAsia="es-AR"/>
        </w:rPr>
        <w:t>* Aunque en la mitología romana Fornax fue la diosa del pan y de la cocción, no se correspondía exactamente con la constelación actual estandarizada en 1763.</w:t>
      </w:r>
    </w:p>
    <w:p w:rsidR="00EC0FE1" w:rsidRPr="00EC0FE1" w:rsidRDefault="00EC0FE1" w:rsidP="00EC0FE1">
      <w:pPr>
        <w:spacing w:after="0" w:line="270" w:lineRule="atLeast"/>
        <w:textAlignment w:val="baseline"/>
        <w:rPr>
          <w:rFonts w:ascii="Helvetica" w:eastAsia="Times New Roman" w:hAnsi="Helvetica" w:cs="Helvetica"/>
          <w:color w:val="5F5F5F"/>
          <w:sz w:val="20"/>
          <w:szCs w:val="20"/>
          <w:lang w:eastAsia="es-AR"/>
        </w:rPr>
      </w:pPr>
      <w:r>
        <w:rPr>
          <w:rFonts w:ascii="Helvetica" w:eastAsia="Times New Roman" w:hAnsi="Helvetica" w:cs="Helvetica"/>
          <w:noProof/>
          <w:color w:val="1594D9"/>
          <w:sz w:val="20"/>
          <w:szCs w:val="20"/>
          <w:bdr w:val="none" w:sz="0" w:space="0" w:color="auto" w:frame="1"/>
          <w:lang w:eastAsia="es-AR"/>
        </w:rPr>
        <w:lastRenderedPageBreak/>
        <w:drawing>
          <wp:inline distT="0" distB="0" distL="0" distR="0">
            <wp:extent cx="1905000" cy="1819275"/>
            <wp:effectExtent l="0" t="0" r="0" b="9525"/>
            <wp:docPr id="1" name="Imagen 1" descr="fornax">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ornax">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05000" cy="1819275"/>
                    </a:xfrm>
                    <a:prstGeom prst="rect">
                      <a:avLst/>
                    </a:prstGeom>
                    <a:noFill/>
                    <a:ln>
                      <a:noFill/>
                    </a:ln>
                  </pic:spPr>
                </pic:pic>
              </a:graphicData>
            </a:graphic>
          </wp:inline>
        </w:drawing>
      </w:r>
    </w:p>
    <w:p w:rsidR="00EC0FE1" w:rsidRPr="00EC0FE1" w:rsidRDefault="00EC0FE1" w:rsidP="00EC0FE1">
      <w:pPr>
        <w:spacing w:after="150" w:line="270" w:lineRule="atLeast"/>
        <w:textAlignment w:val="baseline"/>
        <w:rPr>
          <w:rFonts w:ascii="Helvetica" w:eastAsia="Times New Roman" w:hAnsi="Helvetica" w:cs="Helvetica"/>
          <w:color w:val="5F5F5F"/>
          <w:sz w:val="20"/>
          <w:szCs w:val="20"/>
          <w:lang w:eastAsia="es-AR"/>
        </w:rPr>
      </w:pPr>
      <w:r w:rsidRPr="00EC0FE1">
        <w:rPr>
          <w:rFonts w:ascii="Helvetica" w:eastAsia="Times New Roman" w:hAnsi="Helvetica" w:cs="Helvetica"/>
          <w:color w:val="5F5F5F"/>
          <w:sz w:val="20"/>
          <w:szCs w:val="20"/>
          <w:lang w:eastAsia="es-AR"/>
        </w:rPr>
        <w:t> </w:t>
      </w:r>
    </w:p>
    <w:p w:rsidR="00EC0FE1" w:rsidRPr="00EC0FE1" w:rsidRDefault="00EC0FE1" w:rsidP="00EC0FE1">
      <w:pPr>
        <w:spacing w:after="0" w:line="270" w:lineRule="atLeast"/>
        <w:jc w:val="both"/>
        <w:textAlignment w:val="baseline"/>
        <w:rPr>
          <w:rFonts w:ascii="Helvetica" w:eastAsia="Times New Roman" w:hAnsi="Helvetica" w:cs="Helvetica"/>
          <w:color w:val="5F5F5F"/>
          <w:sz w:val="20"/>
          <w:szCs w:val="20"/>
          <w:lang w:eastAsia="es-AR"/>
        </w:rPr>
      </w:pPr>
      <w:r w:rsidRPr="00EC0FE1">
        <w:rPr>
          <w:rFonts w:ascii="Helvetica" w:eastAsia="Times New Roman" w:hAnsi="Helvetica" w:cs="Helvetica"/>
          <w:color w:val="5F5F5F"/>
          <w:sz w:val="20"/>
          <w:szCs w:val="20"/>
          <w:lang w:eastAsia="es-AR"/>
        </w:rPr>
        <w:t>…</w:t>
      </w:r>
      <w:r w:rsidRPr="00EC0FE1">
        <w:rPr>
          <w:rFonts w:ascii="Helvetica" w:eastAsia="Times New Roman" w:hAnsi="Helvetica" w:cs="Helvetica"/>
          <w:color w:val="5F5F5F"/>
          <w:sz w:val="20"/>
          <w:szCs w:val="20"/>
          <w:lang w:eastAsia="es-AR"/>
        </w:rPr>
        <w:br/>
      </w:r>
      <w:r w:rsidRPr="00EC0FE1">
        <w:rPr>
          <w:rFonts w:ascii="Helvetica" w:eastAsia="Times New Roman" w:hAnsi="Helvetica" w:cs="Helvetica"/>
          <w:b/>
          <w:bCs/>
          <w:color w:val="5F5F5F"/>
          <w:sz w:val="20"/>
          <w:szCs w:val="20"/>
          <w:bdr w:val="none" w:sz="0" w:space="0" w:color="auto" w:frame="1"/>
          <w:lang w:eastAsia="es-AR"/>
        </w:rPr>
        <w:t>EL HIPOPÓTAMO (Behemot) Job 40:15-24</w:t>
      </w:r>
      <w:r w:rsidRPr="00EC0FE1">
        <w:rPr>
          <w:rFonts w:ascii="Helvetica" w:eastAsia="Times New Roman" w:hAnsi="Helvetica" w:cs="Helvetica"/>
          <w:color w:val="5F5F5F"/>
          <w:sz w:val="20"/>
          <w:szCs w:val="20"/>
          <w:lang w:eastAsia="es-AR"/>
        </w:rPr>
        <w:br/>
        <w:t>“He aquí ahora behemoth, al cual yo hice contigo; Hierba come como buey. He aquí ahora que su fuerza está en sus lomos, Y su fortaleza en el ombligo de su vientre. Su cola mueve como un cedro, Y los nervios de sus genitales son entretejidos. Sus huesos son fuertes como bronce, Y sus miembros como barras de hierro. El es la cabeza de los caminos de Dios: El que lo hizo, puede hacer que su cuchillo á él se acerque. Ciertamente los montes producen hierba para él: Y toda bestia del campo retoza allá. Echaráse debajo de las sombras, En lo oculto de las cañas, y de los lugares húmedos. Los árboles sombríos lo cubren con su sombra; Los sauces del arroyo lo cercan. He aquí que él tomará el río sin inmutarse: Y confíase que el Jordán pasará por su boca. ¿Tomarálo alguno por sus ojos en armadijos, Y horadará su nariz?”</w:t>
      </w:r>
      <w:r w:rsidRPr="00EC0FE1">
        <w:rPr>
          <w:rFonts w:ascii="Helvetica" w:eastAsia="Times New Roman" w:hAnsi="Helvetica" w:cs="Helvetica"/>
          <w:color w:val="5F5F5F"/>
          <w:sz w:val="20"/>
          <w:szCs w:val="20"/>
          <w:lang w:eastAsia="es-AR"/>
        </w:rPr>
        <w:br/>
      </w:r>
      <w:hyperlink r:id="rId33" w:tgtFrame="_blank" w:tooltip="Behemot" w:history="1">
        <w:r w:rsidRPr="00EC0FE1">
          <w:rPr>
            <w:rFonts w:ascii="Helvetica" w:eastAsia="Times New Roman" w:hAnsi="Helvetica" w:cs="Helvetica"/>
            <w:color w:val="1594D9"/>
            <w:sz w:val="20"/>
            <w:szCs w:val="20"/>
            <w:u w:val="single"/>
            <w:bdr w:val="none" w:sz="0" w:space="0" w:color="auto" w:frame="1"/>
            <w:lang w:eastAsia="es-AR"/>
          </w:rPr>
          <w:t>http://es.wikipedia.org/wiki/Behemot</w:t>
        </w:r>
      </w:hyperlink>
    </w:p>
    <w:p w:rsidR="00EC0FE1" w:rsidRPr="00EC0FE1" w:rsidRDefault="00EC0FE1" w:rsidP="00EC0FE1">
      <w:pPr>
        <w:spacing w:after="150" w:line="270" w:lineRule="atLeast"/>
        <w:jc w:val="both"/>
        <w:textAlignment w:val="baseline"/>
        <w:rPr>
          <w:rFonts w:ascii="Helvetica" w:eastAsia="Times New Roman" w:hAnsi="Helvetica" w:cs="Helvetica"/>
          <w:color w:val="5F5F5F"/>
          <w:sz w:val="20"/>
          <w:szCs w:val="20"/>
          <w:lang w:eastAsia="es-AR"/>
        </w:rPr>
      </w:pPr>
      <w:r w:rsidRPr="00EC0FE1">
        <w:rPr>
          <w:rFonts w:ascii="Helvetica" w:eastAsia="Times New Roman" w:hAnsi="Helvetica" w:cs="Helvetica"/>
          <w:color w:val="5F5F5F"/>
          <w:sz w:val="20"/>
          <w:szCs w:val="20"/>
          <w:lang w:eastAsia="es-AR"/>
        </w:rPr>
        <w:t>…</w:t>
      </w:r>
      <w:r w:rsidRPr="00EC0FE1">
        <w:rPr>
          <w:rFonts w:ascii="Helvetica" w:eastAsia="Times New Roman" w:hAnsi="Helvetica" w:cs="Helvetica"/>
          <w:color w:val="5F5F5F"/>
          <w:sz w:val="20"/>
          <w:szCs w:val="20"/>
          <w:lang w:eastAsia="es-AR"/>
        </w:rPr>
        <w:br/>
      </w:r>
      <w:r w:rsidRPr="00EC0FE1">
        <w:rPr>
          <w:rFonts w:ascii="Helvetica" w:eastAsia="Times New Roman" w:hAnsi="Helvetica" w:cs="Helvetica"/>
          <w:b/>
          <w:bCs/>
          <w:color w:val="5F5F5F"/>
          <w:sz w:val="20"/>
          <w:szCs w:val="20"/>
          <w:bdr w:val="none" w:sz="0" w:space="0" w:color="auto" w:frame="1"/>
          <w:lang w:eastAsia="es-AR"/>
        </w:rPr>
        <w:t>COCODRILO Job 41:1</w:t>
      </w:r>
      <w:r w:rsidRPr="00EC0FE1">
        <w:rPr>
          <w:rFonts w:ascii="Helvetica" w:eastAsia="Times New Roman" w:hAnsi="Helvetica" w:cs="Helvetica"/>
          <w:color w:val="5F5F5F"/>
          <w:sz w:val="20"/>
          <w:szCs w:val="20"/>
          <w:lang w:eastAsia="es-AR"/>
        </w:rPr>
        <w:br/>
        <w:t>“¿Sacarás tú al leviathán con el anzuelo, O con la cuerda que le echares en su lengua? ¿Pondrás tú garfio en sus narices, Y horadarás con espinas su quijada?”</w:t>
      </w:r>
      <w:r w:rsidRPr="00EC0FE1">
        <w:rPr>
          <w:rFonts w:ascii="Helvetica" w:eastAsia="Times New Roman" w:hAnsi="Helvetica" w:cs="Helvetica"/>
          <w:color w:val="5F5F5F"/>
          <w:sz w:val="20"/>
          <w:szCs w:val="20"/>
          <w:lang w:eastAsia="es-AR"/>
        </w:rPr>
        <w:br/>
      </w:r>
      <w:hyperlink r:id="rId34" w:tgtFrame="_blank" w:tooltip="Leviatan" w:history="1">
        <w:r w:rsidRPr="00EC0FE1">
          <w:rPr>
            <w:rFonts w:ascii="Helvetica" w:eastAsia="Times New Roman" w:hAnsi="Helvetica" w:cs="Helvetica"/>
            <w:color w:val="1594D9"/>
            <w:sz w:val="20"/>
            <w:szCs w:val="20"/>
            <w:u w:val="single"/>
            <w:bdr w:val="none" w:sz="0" w:space="0" w:color="auto" w:frame="1"/>
            <w:lang w:eastAsia="es-AR"/>
          </w:rPr>
          <w:t>http://es.wikipedia.org/wiki/Leviatan</w:t>
        </w:r>
      </w:hyperlink>
    </w:p>
    <w:p w:rsidR="005F3FB5" w:rsidRDefault="005F3FB5"/>
    <w:sectPr w:rsidR="005F3FB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855C8"/>
    <w:multiLevelType w:val="multilevel"/>
    <w:tmpl w:val="54D25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D04096"/>
    <w:multiLevelType w:val="multilevel"/>
    <w:tmpl w:val="DCC29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FE1"/>
    <w:rsid w:val="005F3FB5"/>
    <w:rsid w:val="00EC0FE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EC0FE1"/>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C0FE1"/>
    <w:rPr>
      <w:rFonts w:ascii="Times New Roman" w:eastAsia="Times New Roman" w:hAnsi="Times New Roman" w:cs="Times New Roman"/>
      <w:b/>
      <w:bCs/>
      <w:sz w:val="36"/>
      <w:szCs w:val="36"/>
      <w:lang w:eastAsia="es-AR"/>
    </w:rPr>
  </w:style>
  <w:style w:type="character" w:styleId="Hipervnculo">
    <w:name w:val="Hyperlink"/>
    <w:basedOn w:val="Fuentedeprrafopredeter"/>
    <w:uiPriority w:val="99"/>
    <w:semiHidden/>
    <w:unhideWhenUsed/>
    <w:rsid w:val="00EC0FE1"/>
    <w:rPr>
      <w:color w:val="0000FF"/>
      <w:u w:val="single"/>
    </w:rPr>
  </w:style>
  <w:style w:type="character" w:customStyle="1" w:styleId="apple-converted-space">
    <w:name w:val="apple-converted-space"/>
    <w:basedOn w:val="Fuentedeprrafopredeter"/>
    <w:rsid w:val="00EC0FE1"/>
  </w:style>
  <w:style w:type="paragraph" w:styleId="NormalWeb">
    <w:name w:val="Normal (Web)"/>
    <w:basedOn w:val="Normal"/>
    <w:uiPriority w:val="99"/>
    <w:semiHidden/>
    <w:unhideWhenUsed/>
    <w:rsid w:val="00EC0FE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EC0FE1"/>
    <w:rPr>
      <w:b/>
      <w:bCs/>
    </w:rPr>
  </w:style>
  <w:style w:type="character" w:styleId="nfasis">
    <w:name w:val="Emphasis"/>
    <w:basedOn w:val="Fuentedeprrafopredeter"/>
    <w:uiPriority w:val="20"/>
    <w:qFormat/>
    <w:rsid w:val="00EC0FE1"/>
    <w:rPr>
      <w:i/>
      <w:iCs/>
    </w:rPr>
  </w:style>
  <w:style w:type="paragraph" w:customStyle="1" w:styleId="wp-caption-text">
    <w:name w:val="wp-caption-text"/>
    <w:basedOn w:val="Normal"/>
    <w:rsid w:val="00EC0FE1"/>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EC0F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0F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EC0FE1"/>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C0FE1"/>
    <w:rPr>
      <w:rFonts w:ascii="Times New Roman" w:eastAsia="Times New Roman" w:hAnsi="Times New Roman" w:cs="Times New Roman"/>
      <w:b/>
      <w:bCs/>
      <w:sz w:val="36"/>
      <w:szCs w:val="36"/>
      <w:lang w:eastAsia="es-AR"/>
    </w:rPr>
  </w:style>
  <w:style w:type="character" w:styleId="Hipervnculo">
    <w:name w:val="Hyperlink"/>
    <w:basedOn w:val="Fuentedeprrafopredeter"/>
    <w:uiPriority w:val="99"/>
    <w:semiHidden/>
    <w:unhideWhenUsed/>
    <w:rsid w:val="00EC0FE1"/>
    <w:rPr>
      <w:color w:val="0000FF"/>
      <w:u w:val="single"/>
    </w:rPr>
  </w:style>
  <w:style w:type="character" w:customStyle="1" w:styleId="apple-converted-space">
    <w:name w:val="apple-converted-space"/>
    <w:basedOn w:val="Fuentedeprrafopredeter"/>
    <w:rsid w:val="00EC0FE1"/>
  </w:style>
  <w:style w:type="paragraph" w:styleId="NormalWeb">
    <w:name w:val="Normal (Web)"/>
    <w:basedOn w:val="Normal"/>
    <w:uiPriority w:val="99"/>
    <w:semiHidden/>
    <w:unhideWhenUsed/>
    <w:rsid w:val="00EC0FE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EC0FE1"/>
    <w:rPr>
      <w:b/>
      <w:bCs/>
    </w:rPr>
  </w:style>
  <w:style w:type="character" w:styleId="nfasis">
    <w:name w:val="Emphasis"/>
    <w:basedOn w:val="Fuentedeprrafopredeter"/>
    <w:uiPriority w:val="20"/>
    <w:qFormat/>
    <w:rsid w:val="00EC0FE1"/>
    <w:rPr>
      <w:i/>
      <w:iCs/>
    </w:rPr>
  </w:style>
  <w:style w:type="paragraph" w:customStyle="1" w:styleId="wp-caption-text">
    <w:name w:val="wp-caption-text"/>
    <w:basedOn w:val="Normal"/>
    <w:rsid w:val="00EC0FE1"/>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EC0F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0F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810539">
      <w:bodyDiv w:val="1"/>
      <w:marLeft w:val="0"/>
      <w:marRight w:val="0"/>
      <w:marTop w:val="0"/>
      <w:marBottom w:val="0"/>
      <w:divBdr>
        <w:top w:val="none" w:sz="0" w:space="0" w:color="auto"/>
        <w:left w:val="none" w:sz="0" w:space="0" w:color="auto"/>
        <w:bottom w:val="none" w:sz="0" w:space="0" w:color="auto"/>
        <w:right w:val="none" w:sz="0" w:space="0" w:color="auto"/>
      </w:divBdr>
      <w:divsChild>
        <w:div w:id="231889053">
          <w:marLeft w:val="0"/>
          <w:marRight w:val="0"/>
          <w:marTop w:val="0"/>
          <w:marBottom w:val="0"/>
          <w:divBdr>
            <w:top w:val="none" w:sz="0" w:space="0" w:color="auto"/>
            <w:left w:val="none" w:sz="0" w:space="0" w:color="auto"/>
            <w:bottom w:val="none" w:sz="0" w:space="0" w:color="auto"/>
            <w:right w:val="none" w:sz="0" w:space="0" w:color="auto"/>
          </w:divBdr>
          <w:divsChild>
            <w:div w:id="403528591">
              <w:marLeft w:val="0"/>
              <w:marRight w:val="0"/>
              <w:marTop w:val="0"/>
              <w:marBottom w:val="0"/>
              <w:divBdr>
                <w:top w:val="none" w:sz="0" w:space="0" w:color="auto"/>
                <w:left w:val="none" w:sz="0" w:space="0" w:color="auto"/>
                <w:bottom w:val="none" w:sz="0" w:space="0" w:color="auto"/>
                <w:right w:val="none" w:sz="0" w:space="0" w:color="auto"/>
              </w:divBdr>
            </w:div>
          </w:divsChild>
        </w:div>
        <w:div w:id="48653979">
          <w:marLeft w:val="0"/>
          <w:marRight w:val="0"/>
          <w:marTop w:val="0"/>
          <w:marBottom w:val="0"/>
          <w:divBdr>
            <w:top w:val="none" w:sz="0" w:space="0" w:color="auto"/>
            <w:left w:val="none" w:sz="0" w:space="0" w:color="auto"/>
            <w:bottom w:val="none" w:sz="0" w:space="0" w:color="auto"/>
            <w:right w:val="none" w:sz="0" w:space="0" w:color="auto"/>
          </w:divBdr>
          <w:divsChild>
            <w:div w:id="285084863">
              <w:marLeft w:val="0"/>
              <w:marRight w:val="0"/>
              <w:marTop w:val="0"/>
              <w:marBottom w:val="0"/>
              <w:divBdr>
                <w:top w:val="none" w:sz="0" w:space="0" w:color="auto"/>
                <w:left w:val="none" w:sz="0" w:space="0" w:color="auto"/>
                <w:bottom w:val="none" w:sz="0" w:space="0" w:color="auto"/>
                <w:right w:val="none" w:sz="0" w:space="0" w:color="auto"/>
              </w:divBdr>
            </w:div>
          </w:divsChild>
        </w:div>
        <w:div w:id="1235629264">
          <w:marLeft w:val="0"/>
          <w:marRight w:val="0"/>
          <w:marTop w:val="300"/>
          <w:marBottom w:val="0"/>
          <w:divBdr>
            <w:top w:val="none" w:sz="0" w:space="0" w:color="auto"/>
            <w:left w:val="none" w:sz="0" w:space="0" w:color="auto"/>
            <w:bottom w:val="none" w:sz="0" w:space="0" w:color="auto"/>
            <w:right w:val="none" w:sz="0" w:space="0" w:color="auto"/>
          </w:divBdr>
          <w:divsChild>
            <w:div w:id="1785615294">
              <w:marLeft w:val="0"/>
              <w:marRight w:val="0"/>
              <w:marTop w:val="0"/>
              <w:marBottom w:val="0"/>
              <w:divBdr>
                <w:top w:val="single" w:sz="6" w:space="0" w:color="DFDFDF"/>
                <w:left w:val="single" w:sz="6" w:space="0" w:color="DFDFDF"/>
                <w:bottom w:val="single" w:sz="6" w:space="0" w:color="DFDFDF"/>
                <w:right w:val="single" w:sz="6" w:space="0" w:color="DFDFDF"/>
              </w:divBdr>
              <w:divsChild>
                <w:div w:id="1134445365">
                  <w:marLeft w:val="0"/>
                  <w:marRight w:val="0"/>
                  <w:marTop w:val="0"/>
                  <w:marBottom w:val="0"/>
                  <w:divBdr>
                    <w:top w:val="none" w:sz="0" w:space="0" w:color="auto"/>
                    <w:left w:val="none" w:sz="0" w:space="0" w:color="auto"/>
                    <w:bottom w:val="none" w:sz="0" w:space="0" w:color="auto"/>
                    <w:right w:val="none" w:sz="0" w:space="0" w:color="auto"/>
                  </w:divBdr>
                  <w:divsChild>
                    <w:div w:id="1604877976">
                      <w:marLeft w:val="0"/>
                      <w:marRight w:val="0"/>
                      <w:marTop w:val="0"/>
                      <w:marBottom w:val="0"/>
                      <w:divBdr>
                        <w:top w:val="none" w:sz="0" w:space="0" w:color="auto"/>
                        <w:left w:val="none" w:sz="0" w:space="0" w:color="auto"/>
                        <w:bottom w:val="none" w:sz="0" w:space="0" w:color="auto"/>
                        <w:right w:val="none" w:sz="0" w:space="0" w:color="auto"/>
                      </w:divBdr>
                      <w:divsChild>
                        <w:div w:id="1658069270">
                          <w:marLeft w:val="0"/>
                          <w:marRight w:val="0"/>
                          <w:marTop w:val="0"/>
                          <w:marBottom w:val="0"/>
                          <w:divBdr>
                            <w:top w:val="none" w:sz="0" w:space="0" w:color="auto"/>
                            <w:left w:val="none" w:sz="0" w:space="0" w:color="auto"/>
                            <w:bottom w:val="none" w:sz="0" w:space="0" w:color="auto"/>
                            <w:right w:val="none" w:sz="0" w:space="0" w:color="auto"/>
                          </w:divBdr>
                          <w:divsChild>
                            <w:div w:id="510527231">
                              <w:marLeft w:val="0"/>
                              <w:marRight w:val="0"/>
                              <w:marTop w:val="0"/>
                              <w:marBottom w:val="0"/>
                              <w:divBdr>
                                <w:top w:val="none" w:sz="0" w:space="0" w:color="auto"/>
                                <w:left w:val="none" w:sz="0" w:space="0" w:color="auto"/>
                                <w:bottom w:val="none" w:sz="0" w:space="0" w:color="auto"/>
                                <w:right w:val="none" w:sz="0" w:space="0" w:color="auto"/>
                              </w:divBdr>
                              <w:divsChild>
                                <w:div w:id="1247039127">
                                  <w:marLeft w:val="0"/>
                                  <w:marRight w:val="0"/>
                                  <w:marTop w:val="0"/>
                                  <w:marBottom w:val="150"/>
                                  <w:divBdr>
                                    <w:top w:val="none" w:sz="0" w:space="0" w:color="auto"/>
                                    <w:left w:val="none" w:sz="0" w:space="0" w:color="auto"/>
                                    <w:bottom w:val="none" w:sz="0" w:space="0" w:color="auto"/>
                                    <w:right w:val="none" w:sz="0" w:space="0" w:color="auto"/>
                                  </w:divBdr>
                                  <w:divsChild>
                                    <w:div w:id="174525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biblioteca-astrologia.es/wp-content/uploads/2014/03/Pantallazo-1.jpg" TargetMode="External"/><Relationship Id="rId18" Type="http://schemas.openxmlformats.org/officeDocument/2006/relationships/image" Target="media/image10.jpeg"/><Relationship Id="rId26" Type="http://schemas.openxmlformats.org/officeDocument/2006/relationships/image" Target="media/image18.jpeg"/><Relationship Id="rId3" Type="http://schemas.microsoft.com/office/2007/relationships/stylesWithEffects" Target="stylesWithEffects.xml"/><Relationship Id="rId21" Type="http://schemas.openxmlformats.org/officeDocument/2006/relationships/image" Target="media/image13.jpeg"/><Relationship Id="rId34" Type="http://schemas.openxmlformats.org/officeDocument/2006/relationships/hyperlink" Target="http://es.wikipedia.org/wiki/Leviatan" TargetMode="External"/><Relationship Id="rId7" Type="http://schemas.openxmlformats.org/officeDocument/2006/relationships/image" Target="media/image2.png"/><Relationship Id="rId12" Type="http://schemas.openxmlformats.org/officeDocument/2006/relationships/hyperlink" Target="http://www.stellarium.org/es/" TargetMode="External"/><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hyperlink" Target="http://es.wikipedia.org/wiki/Behemot"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hyperlink" Target="http://www.biblioteca-astrologia.es/wp-content/uploads/2014/03/aguila.jp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gif"/><Relationship Id="rId24" Type="http://schemas.openxmlformats.org/officeDocument/2006/relationships/image" Target="media/image16.jpeg"/><Relationship Id="rId32" Type="http://schemas.openxmlformats.org/officeDocument/2006/relationships/image" Target="media/image21.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19.jpeg"/><Relationship Id="rId36" Type="http://schemas.openxmlformats.org/officeDocument/2006/relationships/theme" Target="theme/theme1.xml"/><Relationship Id="rId10" Type="http://schemas.openxmlformats.org/officeDocument/2006/relationships/hyperlink" Target="http://www.biblioteca-astrologia.es/wp-content/uploads/2014/03/ramses6.gif" TargetMode="External"/><Relationship Id="rId19" Type="http://schemas.openxmlformats.org/officeDocument/2006/relationships/image" Target="media/image11.jpeg"/><Relationship Id="rId31" Type="http://schemas.openxmlformats.org/officeDocument/2006/relationships/hyperlink" Target="http://www.biblioteca-astrologia.es/wp-content/uploads/2014/03/fornax.jpg" TargetMode="External"/><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hyperlink" Target="http://www.biblioteca-astrologia.es/wp-content/uploads/2014/03/sagitario.jpg" TargetMode="External"/><Relationship Id="rId30" Type="http://schemas.openxmlformats.org/officeDocument/2006/relationships/image" Target="media/image20.jpeg"/><Relationship Id="rId35"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2368</Words>
  <Characters>13025</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dc:creator>
  <cp:lastModifiedBy>Marcela</cp:lastModifiedBy>
  <cp:revision>1</cp:revision>
  <dcterms:created xsi:type="dcterms:W3CDTF">2014-03-30T14:52:00Z</dcterms:created>
  <dcterms:modified xsi:type="dcterms:W3CDTF">2014-03-30T14:54:00Z</dcterms:modified>
</cp:coreProperties>
</file>